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34" w:rsidRPr="007C4036" w:rsidRDefault="00CE2634" w:rsidP="00CE2634">
      <w:pPr>
        <w:rPr>
          <w:rFonts w:ascii="Times New Roman" w:hAnsi="Times New Roman" w:cs="Times New Roman"/>
          <w:i/>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E2634" w:rsidRPr="008E0AD1" w:rsidTr="00924954">
        <w:tc>
          <w:tcPr>
            <w:tcW w:w="4672" w:type="dxa"/>
          </w:tcPr>
          <w:p w:rsidR="00CE2634" w:rsidRPr="008E0AD1" w:rsidRDefault="00CE2634" w:rsidP="00924954">
            <w:pPr>
              <w:spacing w:line="276" w:lineRule="auto"/>
              <w:rPr>
                <w:rFonts w:ascii="Times New Roman" w:hAnsi="Times New Roman" w:cs="Times New Roman"/>
                <w:sz w:val="28"/>
                <w:szCs w:val="28"/>
              </w:rPr>
            </w:pPr>
            <w:r w:rsidRPr="008E0AD1">
              <w:rPr>
                <w:rFonts w:ascii="Times New Roman" w:hAnsi="Times New Roman" w:cs="Times New Roman"/>
                <w:sz w:val="28"/>
                <w:szCs w:val="28"/>
              </w:rPr>
              <w:t>СОГЛАСОВАНО</w:t>
            </w:r>
          </w:p>
        </w:tc>
        <w:tc>
          <w:tcPr>
            <w:tcW w:w="4673" w:type="dxa"/>
          </w:tcPr>
          <w:p w:rsidR="00CE2634" w:rsidRPr="008E0AD1" w:rsidRDefault="00CE2634" w:rsidP="00924954">
            <w:pPr>
              <w:spacing w:line="276" w:lineRule="auto"/>
              <w:ind w:firstLine="573"/>
              <w:rPr>
                <w:rFonts w:ascii="Times New Roman" w:hAnsi="Times New Roman" w:cs="Times New Roman"/>
                <w:sz w:val="28"/>
                <w:szCs w:val="28"/>
              </w:rPr>
            </w:pPr>
            <w:r w:rsidRPr="008E0AD1">
              <w:rPr>
                <w:rFonts w:ascii="Times New Roman" w:hAnsi="Times New Roman" w:cs="Times New Roman"/>
                <w:sz w:val="28"/>
                <w:szCs w:val="28"/>
              </w:rPr>
              <w:t>УТВЕРЖДАЮ</w:t>
            </w:r>
          </w:p>
        </w:tc>
      </w:tr>
      <w:tr w:rsidR="00CE2634" w:rsidRPr="008E0AD1" w:rsidTr="00924954">
        <w:tc>
          <w:tcPr>
            <w:tcW w:w="4672" w:type="dxa"/>
          </w:tcPr>
          <w:p w:rsidR="00CE2634" w:rsidRDefault="00CE2634" w:rsidP="00924954">
            <w:pPr>
              <w:spacing w:line="276" w:lineRule="auto"/>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образования </w:t>
            </w:r>
            <w:r w:rsidR="00C8461E">
              <w:rPr>
                <w:rFonts w:ascii="Times New Roman" w:hAnsi="Times New Roman" w:cs="Times New Roman"/>
                <w:sz w:val="28"/>
                <w:szCs w:val="28"/>
              </w:rPr>
              <w:t>мэрии города Яро</w:t>
            </w:r>
            <w:r w:rsidR="00AA2AB7">
              <w:rPr>
                <w:rFonts w:ascii="Times New Roman" w:hAnsi="Times New Roman" w:cs="Times New Roman"/>
                <w:sz w:val="28"/>
                <w:szCs w:val="28"/>
              </w:rPr>
              <w:t>с</w:t>
            </w:r>
            <w:r w:rsidR="00C8461E">
              <w:rPr>
                <w:rFonts w:ascii="Times New Roman" w:hAnsi="Times New Roman" w:cs="Times New Roman"/>
                <w:sz w:val="28"/>
                <w:szCs w:val="28"/>
              </w:rPr>
              <w:t>лавля</w:t>
            </w:r>
          </w:p>
          <w:p w:rsidR="00CE2634" w:rsidRDefault="00CE2634" w:rsidP="00924954">
            <w:pPr>
              <w:spacing w:line="276" w:lineRule="auto"/>
              <w:rPr>
                <w:rFonts w:ascii="Times New Roman" w:hAnsi="Times New Roman" w:cs="Times New Roman"/>
                <w:sz w:val="28"/>
                <w:szCs w:val="28"/>
              </w:rPr>
            </w:pPr>
          </w:p>
          <w:p w:rsidR="00CE2634" w:rsidRDefault="00C8461E" w:rsidP="00924954">
            <w:pPr>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w:t>
            </w:r>
            <w:r w:rsidR="00CE2634" w:rsidRPr="008D0B4C">
              <w:rPr>
                <w:rFonts w:ascii="Times New Roman" w:hAnsi="Times New Roman" w:cs="Times New Roman"/>
                <w:sz w:val="28"/>
                <w:szCs w:val="28"/>
                <w:u w:val="single"/>
              </w:rPr>
              <w:t xml:space="preserve">/ </w:t>
            </w:r>
            <w:r>
              <w:rPr>
                <w:rFonts w:ascii="Times New Roman" w:hAnsi="Times New Roman" w:cs="Times New Roman"/>
                <w:sz w:val="28"/>
                <w:szCs w:val="28"/>
                <w:u w:val="single"/>
              </w:rPr>
              <w:t>Е.А.Иванова</w:t>
            </w:r>
            <w:r w:rsidR="00CE2634">
              <w:rPr>
                <w:rFonts w:ascii="Times New Roman" w:hAnsi="Times New Roman" w:cs="Times New Roman"/>
                <w:sz w:val="28"/>
                <w:szCs w:val="28"/>
              </w:rPr>
              <w:t>/</w:t>
            </w:r>
          </w:p>
          <w:p w:rsidR="00CE2634" w:rsidRPr="008E0AD1" w:rsidRDefault="00CE2634" w:rsidP="00924954">
            <w:pPr>
              <w:spacing w:line="276" w:lineRule="auto"/>
              <w:rPr>
                <w:rFonts w:ascii="Times New Roman" w:hAnsi="Times New Roman" w:cs="Times New Roman"/>
                <w:sz w:val="28"/>
                <w:szCs w:val="28"/>
              </w:rPr>
            </w:pPr>
            <w:r>
              <w:rPr>
                <w:rFonts w:ascii="Times New Roman" w:hAnsi="Times New Roman" w:cs="Times New Roman"/>
                <w:sz w:val="18"/>
                <w:szCs w:val="18"/>
              </w:rPr>
              <w:t xml:space="preserve">             (подпись)                                   (расшифровка)</w:t>
            </w:r>
          </w:p>
        </w:tc>
        <w:tc>
          <w:tcPr>
            <w:tcW w:w="4673" w:type="dxa"/>
          </w:tcPr>
          <w:p w:rsidR="00CE2634" w:rsidRDefault="00CE2634" w:rsidP="00D63AC5">
            <w:pPr>
              <w:spacing w:line="276" w:lineRule="auto"/>
              <w:rPr>
                <w:rFonts w:ascii="Times New Roman" w:hAnsi="Times New Roman" w:cs="Times New Roman"/>
                <w:sz w:val="28"/>
                <w:szCs w:val="28"/>
              </w:rPr>
            </w:pPr>
            <w:r w:rsidRPr="008E0AD1">
              <w:rPr>
                <w:rFonts w:ascii="Times New Roman" w:hAnsi="Times New Roman" w:cs="Times New Roman"/>
                <w:sz w:val="28"/>
                <w:szCs w:val="28"/>
              </w:rPr>
              <w:t xml:space="preserve">Директор </w:t>
            </w:r>
            <w:r w:rsidR="001C722B">
              <w:rPr>
                <w:rFonts w:ascii="Times New Roman" w:hAnsi="Times New Roman" w:cs="Times New Roman"/>
                <w:sz w:val="28"/>
                <w:szCs w:val="28"/>
              </w:rPr>
              <w:t>Муниципального учреждения детского дома – центра педагогической, медицинской и социальной помощи семье «Чайка»</w:t>
            </w:r>
          </w:p>
          <w:p w:rsidR="00CE2634" w:rsidRDefault="00CE2634" w:rsidP="00924954">
            <w:pPr>
              <w:spacing w:line="276" w:lineRule="auto"/>
              <w:jc w:val="center"/>
              <w:rPr>
                <w:rFonts w:ascii="Times New Roman" w:hAnsi="Times New Roman" w:cs="Times New Roman"/>
                <w:sz w:val="18"/>
                <w:szCs w:val="18"/>
              </w:rPr>
            </w:pPr>
            <w:r w:rsidRPr="00264D20">
              <w:rPr>
                <w:rFonts w:ascii="Times New Roman" w:hAnsi="Times New Roman" w:cs="Times New Roman"/>
                <w:sz w:val="18"/>
                <w:szCs w:val="18"/>
              </w:rPr>
              <w:t>(н</w:t>
            </w:r>
            <w:r>
              <w:rPr>
                <w:rFonts w:ascii="Times New Roman" w:hAnsi="Times New Roman" w:cs="Times New Roman"/>
                <w:sz w:val="18"/>
                <w:szCs w:val="18"/>
              </w:rPr>
              <w:t>аименование учреждения)</w:t>
            </w:r>
          </w:p>
          <w:p w:rsidR="00CE2634" w:rsidRDefault="00CE2634" w:rsidP="0092495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 </w:t>
            </w:r>
            <w:r w:rsidR="00D63AC5">
              <w:rPr>
                <w:rFonts w:ascii="Times New Roman" w:hAnsi="Times New Roman" w:cs="Times New Roman"/>
                <w:sz w:val="28"/>
                <w:szCs w:val="28"/>
                <w:u w:val="single"/>
              </w:rPr>
              <w:t>/С.А. Петрова</w:t>
            </w:r>
            <w:r w:rsidR="00D63AC5" w:rsidRPr="00D63AC5">
              <w:rPr>
                <w:rFonts w:ascii="Times New Roman" w:hAnsi="Times New Roman" w:cs="Times New Roman"/>
                <w:sz w:val="28"/>
                <w:szCs w:val="28"/>
              </w:rPr>
              <w:t>/</w:t>
            </w:r>
          </w:p>
          <w:p w:rsidR="00CE2634" w:rsidRPr="00181659" w:rsidRDefault="00CE2634" w:rsidP="00924954">
            <w:pPr>
              <w:spacing w:line="276" w:lineRule="auto"/>
              <w:jc w:val="center"/>
              <w:rPr>
                <w:rFonts w:ascii="Times New Roman" w:hAnsi="Times New Roman" w:cs="Times New Roman"/>
                <w:sz w:val="18"/>
                <w:szCs w:val="18"/>
              </w:rPr>
            </w:pPr>
            <w:r>
              <w:rPr>
                <w:rFonts w:ascii="Times New Roman" w:hAnsi="Times New Roman" w:cs="Times New Roman"/>
                <w:sz w:val="18"/>
                <w:szCs w:val="18"/>
              </w:rPr>
              <w:t xml:space="preserve">                  (подпись)            (расшифровка)</w:t>
            </w:r>
          </w:p>
        </w:tc>
      </w:tr>
      <w:tr w:rsidR="00CE2634" w:rsidRPr="008E0AD1" w:rsidTr="00924954">
        <w:tc>
          <w:tcPr>
            <w:tcW w:w="4672" w:type="dxa"/>
          </w:tcPr>
          <w:p w:rsidR="00CE2634" w:rsidRPr="008E0AD1" w:rsidRDefault="00CE2634" w:rsidP="00924954">
            <w:pPr>
              <w:spacing w:line="276" w:lineRule="auto"/>
              <w:jc w:val="right"/>
              <w:rPr>
                <w:rFonts w:ascii="Times New Roman" w:hAnsi="Times New Roman" w:cs="Times New Roman"/>
                <w:sz w:val="28"/>
                <w:szCs w:val="28"/>
              </w:rPr>
            </w:pPr>
          </w:p>
        </w:tc>
        <w:tc>
          <w:tcPr>
            <w:tcW w:w="4673" w:type="dxa"/>
          </w:tcPr>
          <w:p w:rsidR="00CE2634" w:rsidRPr="008E0AD1" w:rsidRDefault="00CE2634" w:rsidP="00924954">
            <w:pPr>
              <w:tabs>
                <w:tab w:val="left" w:pos="930"/>
              </w:tabs>
              <w:spacing w:line="276" w:lineRule="auto"/>
              <w:jc w:val="right"/>
              <w:rPr>
                <w:rFonts w:ascii="Times New Roman" w:hAnsi="Times New Roman" w:cs="Times New Roman"/>
                <w:sz w:val="28"/>
                <w:szCs w:val="28"/>
              </w:rPr>
            </w:pPr>
          </w:p>
        </w:tc>
      </w:tr>
      <w:tr w:rsidR="00CE2634" w:rsidRPr="008E0AD1" w:rsidTr="00924954">
        <w:tc>
          <w:tcPr>
            <w:tcW w:w="4672" w:type="dxa"/>
          </w:tcPr>
          <w:p w:rsidR="00CE2634" w:rsidRDefault="00CE2634" w:rsidP="00924954">
            <w:pPr>
              <w:spacing w:line="276" w:lineRule="auto"/>
              <w:rPr>
                <w:rFonts w:ascii="Times New Roman" w:hAnsi="Times New Roman" w:cs="Times New Roman"/>
                <w:sz w:val="28"/>
                <w:szCs w:val="28"/>
              </w:rPr>
            </w:pPr>
            <w:r w:rsidRPr="008E0AD1">
              <w:rPr>
                <w:rFonts w:ascii="Times New Roman" w:hAnsi="Times New Roman" w:cs="Times New Roman"/>
                <w:sz w:val="28"/>
                <w:szCs w:val="28"/>
              </w:rPr>
              <w:t>«____»____________________20</w:t>
            </w:r>
            <w:r>
              <w:rPr>
                <w:rFonts w:ascii="Times New Roman" w:hAnsi="Times New Roman" w:cs="Times New Roman"/>
                <w:sz w:val="28"/>
                <w:szCs w:val="28"/>
              </w:rPr>
              <w:t>20</w:t>
            </w:r>
            <w:r w:rsidRPr="008E0AD1">
              <w:rPr>
                <w:rFonts w:ascii="Times New Roman" w:hAnsi="Times New Roman" w:cs="Times New Roman"/>
                <w:sz w:val="28"/>
                <w:szCs w:val="28"/>
              </w:rPr>
              <w:t xml:space="preserve"> г.</w:t>
            </w:r>
          </w:p>
          <w:p w:rsidR="00CE2634" w:rsidRPr="00D07688" w:rsidRDefault="00CE2634" w:rsidP="00924954">
            <w:pPr>
              <w:spacing w:line="276" w:lineRule="auto"/>
              <w:rPr>
                <w:rFonts w:ascii="Times New Roman" w:hAnsi="Times New Roman" w:cs="Times New Roman"/>
                <w:sz w:val="18"/>
                <w:szCs w:val="18"/>
              </w:rPr>
            </w:pPr>
            <w:r w:rsidRPr="00D07688">
              <w:rPr>
                <w:rFonts w:ascii="Times New Roman" w:hAnsi="Times New Roman" w:cs="Times New Roman"/>
                <w:sz w:val="18"/>
                <w:szCs w:val="18"/>
              </w:rPr>
              <w:t xml:space="preserve">(дата согласования) </w:t>
            </w:r>
          </w:p>
        </w:tc>
        <w:tc>
          <w:tcPr>
            <w:tcW w:w="4673" w:type="dxa"/>
          </w:tcPr>
          <w:p w:rsidR="00CE2634" w:rsidRDefault="00CE2634" w:rsidP="00924954">
            <w:pPr>
              <w:spacing w:line="276" w:lineRule="auto"/>
              <w:jc w:val="right"/>
              <w:rPr>
                <w:rFonts w:ascii="Times New Roman" w:hAnsi="Times New Roman" w:cs="Times New Roman"/>
                <w:sz w:val="28"/>
                <w:szCs w:val="28"/>
              </w:rPr>
            </w:pPr>
            <w:r w:rsidRPr="008E0AD1">
              <w:rPr>
                <w:rFonts w:ascii="Times New Roman" w:hAnsi="Times New Roman" w:cs="Times New Roman"/>
                <w:sz w:val="28"/>
                <w:szCs w:val="28"/>
              </w:rPr>
              <w:t>«____»____________________20</w:t>
            </w:r>
            <w:r>
              <w:rPr>
                <w:rFonts w:ascii="Times New Roman" w:hAnsi="Times New Roman" w:cs="Times New Roman"/>
                <w:sz w:val="28"/>
                <w:szCs w:val="28"/>
              </w:rPr>
              <w:t>20</w:t>
            </w:r>
            <w:r w:rsidRPr="008E0AD1">
              <w:rPr>
                <w:rFonts w:ascii="Times New Roman" w:hAnsi="Times New Roman" w:cs="Times New Roman"/>
                <w:sz w:val="28"/>
                <w:szCs w:val="28"/>
              </w:rPr>
              <w:t xml:space="preserve"> г.</w:t>
            </w:r>
          </w:p>
          <w:p w:rsidR="00CE2634" w:rsidRPr="00D07688" w:rsidRDefault="00CE2634" w:rsidP="00924954">
            <w:pPr>
              <w:spacing w:line="276" w:lineRule="auto"/>
              <w:rPr>
                <w:rFonts w:ascii="Times New Roman" w:hAnsi="Times New Roman" w:cs="Times New Roman"/>
                <w:sz w:val="18"/>
                <w:szCs w:val="18"/>
              </w:rPr>
            </w:pPr>
            <w:r w:rsidRPr="00D07688">
              <w:rPr>
                <w:rFonts w:ascii="Times New Roman" w:hAnsi="Times New Roman" w:cs="Times New Roman"/>
                <w:sz w:val="18"/>
                <w:szCs w:val="18"/>
              </w:rPr>
              <w:t>(дата утверждения)</w:t>
            </w:r>
          </w:p>
        </w:tc>
      </w:tr>
    </w:tbl>
    <w:p w:rsidR="005D76B9" w:rsidRDefault="005D76B9" w:rsidP="00CE2634">
      <w:pPr>
        <w:pBdr>
          <w:bottom w:val="single" w:sz="12" w:space="1" w:color="auto"/>
        </w:pBdr>
        <w:spacing w:after="0"/>
        <w:jc w:val="center"/>
        <w:rPr>
          <w:rFonts w:ascii="Times New Roman" w:hAnsi="Times New Roman" w:cs="Times New Roman"/>
          <w:b/>
          <w:sz w:val="28"/>
          <w:szCs w:val="28"/>
        </w:rPr>
      </w:pPr>
    </w:p>
    <w:p w:rsidR="005D76B9" w:rsidRDefault="005D76B9" w:rsidP="00CE2634">
      <w:pPr>
        <w:pBdr>
          <w:bottom w:val="single" w:sz="12" w:space="1" w:color="auto"/>
        </w:pBdr>
        <w:spacing w:after="0"/>
        <w:jc w:val="center"/>
        <w:rPr>
          <w:rFonts w:ascii="Times New Roman" w:hAnsi="Times New Roman" w:cs="Times New Roman"/>
          <w:b/>
          <w:sz w:val="28"/>
          <w:szCs w:val="28"/>
        </w:rPr>
      </w:pPr>
    </w:p>
    <w:p w:rsidR="005D76B9" w:rsidRDefault="005D76B9" w:rsidP="00CE2634">
      <w:pPr>
        <w:pBdr>
          <w:bottom w:val="single" w:sz="12" w:space="1" w:color="auto"/>
        </w:pBdr>
        <w:spacing w:after="0"/>
        <w:jc w:val="center"/>
        <w:rPr>
          <w:rFonts w:ascii="Times New Roman" w:hAnsi="Times New Roman" w:cs="Times New Roman"/>
          <w:b/>
          <w:sz w:val="28"/>
          <w:szCs w:val="28"/>
        </w:rPr>
      </w:pPr>
    </w:p>
    <w:p w:rsidR="00CE2634" w:rsidRDefault="00CE2634" w:rsidP="00CE2634">
      <w:pPr>
        <w:pBdr>
          <w:bottom w:val="single" w:sz="12" w:space="1" w:color="auto"/>
        </w:pBdr>
        <w:spacing w:after="0"/>
        <w:jc w:val="center"/>
        <w:rPr>
          <w:rFonts w:ascii="Times New Roman" w:hAnsi="Times New Roman" w:cs="Times New Roman"/>
          <w:b/>
          <w:sz w:val="32"/>
          <w:szCs w:val="28"/>
        </w:rPr>
      </w:pPr>
      <w:r w:rsidRPr="006E79F1">
        <w:rPr>
          <w:rFonts w:ascii="Times New Roman" w:hAnsi="Times New Roman" w:cs="Times New Roman"/>
          <w:b/>
          <w:sz w:val="32"/>
          <w:szCs w:val="28"/>
        </w:rPr>
        <w:t xml:space="preserve">ОТЧЁТ О ДЕЯТЕЛЬНОСТИ </w:t>
      </w:r>
    </w:p>
    <w:p w:rsidR="005D76B9" w:rsidRDefault="005D76B9" w:rsidP="00CE2634">
      <w:pPr>
        <w:pBdr>
          <w:bottom w:val="single" w:sz="12" w:space="1" w:color="auto"/>
        </w:pBdr>
        <w:spacing w:after="0"/>
        <w:jc w:val="center"/>
        <w:rPr>
          <w:rFonts w:ascii="Times New Roman" w:hAnsi="Times New Roman" w:cs="Times New Roman"/>
          <w:b/>
          <w:sz w:val="32"/>
          <w:szCs w:val="28"/>
        </w:rPr>
      </w:pPr>
    </w:p>
    <w:p w:rsidR="00CE2634" w:rsidRDefault="005D76B9" w:rsidP="00CE2634">
      <w:pPr>
        <w:pBdr>
          <w:bottom w:val="single" w:sz="12" w:space="1" w:color="auto"/>
        </w:pBdr>
        <w:spacing w:after="0"/>
        <w:jc w:val="center"/>
        <w:rPr>
          <w:rFonts w:ascii="Times New Roman" w:hAnsi="Times New Roman" w:cs="Times New Roman"/>
          <w:b/>
          <w:sz w:val="32"/>
          <w:szCs w:val="28"/>
        </w:rPr>
      </w:pPr>
      <w:r>
        <w:rPr>
          <w:rFonts w:ascii="Times New Roman" w:hAnsi="Times New Roman" w:cs="Times New Roman"/>
          <w:b/>
          <w:sz w:val="32"/>
          <w:szCs w:val="28"/>
        </w:rPr>
        <w:t xml:space="preserve">Муниципальное учреждение детский дом-центр </w:t>
      </w:r>
    </w:p>
    <w:p w:rsidR="00CE2634" w:rsidRDefault="00CE2634" w:rsidP="00CE2634">
      <w:pPr>
        <w:spacing w:after="0"/>
        <w:jc w:val="center"/>
        <w:rPr>
          <w:rFonts w:ascii="Times New Roman" w:hAnsi="Times New Roman" w:cs="Times New Roman"/>
          <w:b/>
          <w:sz w:val="32"/>
          <w:szCs w:val="28"/>
        </w:rPr>
      </w:pPr>
      <w:r w:rsidRPr="00181659">
        <w:rPr>
          <w:rFonts w:ascii="Times New Roman" w:hAnsi="Times New Roman" w:cs="Times New Roman"/>
          <w:sz w:val="20"/>
          <w:szCs w:val="20"/>
        </w:rPr>
        <w:t>(</w:t>
      </w:r>
      <w:r>
        <w:rPr>
          <w:rFonts w:ascii="Times New Roman" w:hAnsi="Times New Roman" w:cs="Times New Roman"/>
          <w:sz w:val="20"/>
          <w:szCs w:val="20"/>
        </w:rPr>
        <w:t xml:space="preserve">полное </w:t>
      </w:r>
      <w:r w:rsidRPr="00181659">
        <w:rPr>
          <w:rFonts w:ascii="Times New Roman" w:hAnsi="Times New Roman" w:cs="Times New Roman"/>
          <w:sz w:val="20"/>
          <w:szCs w:val="20"/>
        </w:rPr>
        <w:t>наименование учреждения</w:t>
      </w:r>
      <w:r>
        <w:rPr>
          <w:rFonts w:ascii="Times New Roman" w:hAnsi="Times New Roman" w:cs="Times New Roman"/>
          <w:sz w:val="20"/>
          <w:szCs w:val="20"/>
        </w:rPr>
        <w:t>)</w:t>
      </w:r>
    </w:p>
    <w:p w:rsidR="00CE2634" w:rsidRDefault="005D76B9" w:rsidP="00CE2634">
      <w:pPr>
        <w:spacing w:after="0"/>
        <w:jc w:val="center"/>
        <w:rPr>
          <w:rFonts w:ascii="Times New Roman" w:hAnsi="Times New Roman" w:cs="Times New Roman"/>
          <w:b/>
          <w:sz w:val="32"/>
          <w:szCs w:val="28"/>
        </w:rPr>
      </w:pPr>
      <w:r>
        <w:rPr>
          <w:rFonts w:ascii="Times New Roman" w:hAnsi="Times New Roman" w:cs="Times New Roman"/>
          <w:b/>
          <w:sz w:val="32"/>
          <w:szCs w:val="28"/>
        </w:rPr>
        <w:t xml:space="preserve">педагогической, медицинской и социальной помощи семье «Чайка» </w:t>
      </w:r>
      <w:r w:rsidR="00CE2634">
        <w:rPr>
          <w:rFonts w:ascii="Times New Roman" w:hAnsi="Times New Roman" w:cs="Times New Roman"/>
          <w:b/>
          <w:sz w:val="32"/>
          <w:szCs w:val="28"/>
        </w:rPr>
        <w:t>__________________________________________________________</w:t>
      </w:r>
    </w:p>
    <w:p w:rsidR="00CE2634" w:rsidRPr="006E79F1" w:rsidRDefault="00CE2634" w:rsidP="00CE2634">
      <w:pPr>
        <w:spacing w:after="0"/>
        <w:jc w:val="center"/>
        <w:rPr>
          <w:rFonts w:ascii="Times New Roman" w:hAnsi="Times New Roman" w:cs="Times New Roman"/>
          <w:b/>
          <w:sz w:val="32"/>
          <w:szCs w:val="28"/>
        </w:rPr>
      </w:pPr>
      <w:r>
        <w:rPr>
          <w:rFonts w:ascii="Times New Roman" w:hAnsi="Times New Roman" w:cs="Times New Roman"/>
          <w:b/>
          <w:sz w:val="32"/>
          <w:szCs w:val="28"/>
        </w:rPr>
        <w:t>в</w:t>
      </w:r>
      <w:r w:rsidRPr="006E79F1">
        <w:rPr>
          <w:rFonts w:ascii="Times New Roman" w:hAnsi="Times New Roman" w:cs="Times New Roman"/>
          <w:b/>
          <w:sz w:val="32"/>
          <w:szCs w:val="28"/>
        </w:rPr>
        <w:t xml:space="preserve"> 201</w:t>
      </w:r>
      <w:r>
        <w:rPr>
          <w:rFonts w:ascii="Times New Roman" w:hAnsi="Times New Roman" w:cs="Times New Roman"/>
          <w:b/>
          <w:sz w:val="32"/>
          <w:szCs w:val="28"/>
        </w:rPr>
        <w:t>9году</w:t>
      </w:r>
    </w:p>
    <w:p w:rsidR="00537527" w:rsidRDefault="00537527" w:rsidP="00537527">
      <w:pPr>
        <w:spacing w:after="0"/>
        <w:jc w:val="center"/>
        <w:rPr>
          <w:rFonts w:ascii="Times New Roman" w:hAnsi="Times New Roman" w:cs="Times New Roman"/>
          <w:sz w:val="28"/>
          <w:szCs w:val="28"/>
        </w:rPr>
      </w:pPr>
    </w:p>
    <w:p w:rsidR="005D76B9" w:rsidRPr="00D63AC5" w:rsidRDefault="00800674" w:rsidP="00864D2E">
      <w:pPr>
        <w:rPr>
          <w:rFonts w:ascii="Times New Roman" w:hAnsi="Times New Roman" w:cs="Times New Roman"/>
          <w:sz w:val="28"/>
          <w:szCs w:val="28"/>
        </w:rPr>
      </w:pPr>
      <w:r>
        <w:rPr>
          <w:rFonts w:ascii="Times New Roman" w:hAnsi="Times New Roman" w:cs="Times New Roman"/>
          <w:sz w:val="28"/>
          <w:szCs w:val="28"/>
        </w:rPr>
        <w:br w:type="page"/>
      </w:r>
      <w:r w:rsidR="00CE2634" w:rsidRPr="00800674">
        <w:rPr>
          <w:rFonts w:ascii="Times New Roman" w:hAnsi="Times New Roman" w:cs="Times New Roman"/>
          <w:b/>
          <w:sz w:val="28"/>
          <w:szCs w:val="28"/>
        </w:rPr>
        <w:lastRenderedPageBreak/>
        <w:t>Оглавление:</w:t>
      </w:r>
    </w:p>
    <w:p w:rsidR="005D76B9" w:rsidRPr="00800674" w:rsidRDefault="00CE2634" w:rsidP="000E06F5">
      <w:pPr>
        <w:spacing w:after="0" w:line="240" w:lineRule="auto"/>
        <w:jc w:val="both"/>
        <w:rPr>
          <w:rFonts w:ascii="Times New Roman" w:eastAsia="Times New Roman" w:hAnsi="Times New Roman" w:cs="Times New Roman"/>
          <w:b/>
          <w:sz w:val="28"/>
          <w:szCs w:val="28"/>
          <w:lang w:eastAsia="ru-RU"/>
        </w:rPr>
      </w:pPr>
      <w:r w:rsidRPr="00800674">
        <w:rPr>
          <w:rFonts w:ascii="Times New Roman" w:eastAsia="Times New Roman" w:hAnsi="Times New Roman" w:cs="Times New Roman"/>
          <w:b/>
          <w:sz w:val="28"/>
          <w:szCs w:val="28"/>
          <w:lang w:eastAsia="ru-RU"/>
        </w:rPr>
        <w:t xml:space="preserve">Раздел </w:t>
      </w:r>
      <w:r w:rsidRPr="00800674">
        <w:rPr>
          <w:rFonts w:ascii="Times New Roman" w:eastAsia="Times New Roman" w:hAnsi="Times New Roman" w:cs="Times New Roman"/>
          <w:b/>
          <w:sz w:val="28"/>
          <w:szCs w:val="28"/>
          <w:lang w:val="en-US" w:eastAsia="ru-RU"/>
        </w:rPr>
        <w:t>I</w:t>
      </w:r>
      <w:r w:rsidRPr="00800674">
        <w:rPr>
          <w:rFonts w:ascii="Times New Roman" w:eastAsia="Times New Roman" w:hAnsi="Times New Roman" w:cs="Times New Roman"/>
          <w:b/>
          <w:sz w:val="28"/>
          <w:szCs w:val="28"/>
          <w:lang w:eastAsia="ru-RU"/>
        </w:rPr>
        <w:t>. Информация об организации для детей-сирот, о задачах ее деятельности, об условиях содержания, воспитания и получения образования детьми в организации для детей-сирот:</w:t>
      </w:r>
      <w:r w:rsidR="000E06F5">
        <w:rPr>
          <w:rFonts w:ascii="Times New Roman" w:eastAsia="Times New Roman" w:hAnsi="Times New Roman" w:cs="Times New Roman"/>
          <w:b/>
          <w:sz w:val="28"/>
          <w:szCs w:val="28"/>
          <w:lang w:eastAsia="ru-RU"/>
        </w:rPr>
        <w:t>………………</w:t>
      </w:r>
      <w:r w:rsidR="00DA3B87">
        <w:rPr>
          <w:rFonts w:ascii="Times New Roman" w:eastAsia="Times New Roman" w:hAnsi="Times New Roman" w:cs="Times New Roman"/>
          <w:b/>
          <w:sz w:val="28"/>
          <w:szCs w:val="28"/>
          <w:lang w:eastAsia="ru-RU"/>
        </w:rPr>
        <w:t>..</w:t>
      </w:r>
      <w:r w:rsidR="000E06F5">
        <w:rPr>
          <w:rFonts w:ascii="Times New Roman" w:eastAsia="Times New Roman" w:hAnsi="Times New Roman" w:cs="Times New Roman"/>
          <w:b/>
          <w:sz w:val="28"/>
          <w:szCs w:val="28"/>
          <w:lang w:eastAsia="ru-RU"/>
        </w:rPr>
        <w:t>стр. 3-</w:t>
      </w:r>
      <w:r w:rsidR="009758B3">
        <w:rPr>
          <w:rFonts w:ascii="Times New Roman" w:eastAsia="Times New Roman" w:hAnsi="Times New Roman" w:cs="Times New Roman"/>
          <w:b/>
          <w:sz w:val="28"/>
          <w:szCs w:val="28"/>
          <w:lang w:eastAsia="ru-RU"/>
        </w:rPr>
        <w:t>1</w:t>
      </w:r>
      <w:r w:rsidR="001C4EFE">
        <w:rPr>
          <w:rFonts w:ascii="Times New Roman" w:eastAsia="Times New Roman" w:hAnsi="Times New Roman" w:cs="Times New Roman"/>
          <w:b/>
          <w:sz w:val="28"/>
          <w:szCs w:val="28"/>
          <w:lang w:eastAsia="ru-RU"/>
        </w:rPr>
        <w:t>8</w:t>
      </w:r>
    </w:p>
    <w:p w:rsidR="00CE2634" w:rsidRPr="00800674" w:rsidRDefault="005D76B9" w:rsidP="00DA3B87">
      <w:pPr>
        <w:spacing w:after="0" w:line="240" w:lineRule="auto"/>
        <w:jc w:val="both"/>
        <w:rPr>
          <w:rFonts w:ascii="Times New Roman" w:hAnsi="Times New Roman" w:cs="Times New Roman"/>
          <w:bCs/>
          <w:sz w:val="28"/>
          <w:szCs w:val="28"/>
        </w:rPr>
      </w:pPr>
      <w:r w:rsidRPr="00800674">
        <w:rPr>
          <w:rFonts w:ascii="Times New Roman" w:hAnsi="Times New Roman" w:cs="Times New Roman"/>
          <w:bCs/>
          <w:sz w:val="28"/>
          <w:szCs w:val="28"/>
        </w:rPr>
        <w:t>1</w:t>
      </w:r>
      <w:r w:rsidR="00CE2634" w:rsidRPr="00800674">
        <w:rPr>
          <w:rFonts w:ascii="Times New Roman" w:hAnsi="Times New Roman" w:cs="Times New Roman"/>
          <w:bCs/>
          <w:sz w:val="28"/>
          <w:szCs w:val="28"/>
        </w:rPr>
        <w:t>.Общие сведения об организации для детей-сирот</w:t>
      </w:r>
      <w:r w:rsidR="008434C1">
        <w:rPr>
          <w:rFonts w:ascii="Times New Roman" w:hAnsi="Times New Roman" w:cs="Times New Roman"/>
          <w:bCs/>
          <w:sz w:val="28"/>
          <w:szCs w:val="28"/>
        </w:rPr>
        <w:t>……………………</w:t>
      </w:r>
      <w:r w:rsidR="001C4EFE">
        <w:rPr>
          <w:rFonts w:ascii="Times New Roman" w:hAnsi="Times New Roman" w:cs="Times New Roman"/>
          <w:bCs/>
          <w:sz w:val="28"/>
          <w:szCs w:val="28"/>
        </w:rPr>
        <w:t>…</w:t>
      </w:r>
      <w:r w:rsidR="008434C1">
        <w:rPr>
          <w:rFonts w:ascii="Times New Roman" w:hAnsi="Times New Roman" w:cs="Times New Roman"/>
          <w:bCs/>
          <w:sz w:val="28"/>
          <w:szCs w:val="28"/>
        </w:rPr>
        <w:t>стр. 3</w:t>
      </w:r>
      <w:r w:rsidR="001C4EFE">
        <w:rPr>
          <w:rFonts w:ascii="Times New Roman" w:hAnsi="Times New Roman" w:cs="Times New Roman"/>
          <w:bCs/>
          <w:sz w:val="28"/>
          <w:szCs w:val="28"/>
        </w:rPr>
        <w:t>-6</w:t>
      </w:r>
    </w:p>
    <w:p w:rsidR="00CE2634" w:rsidRPr="00800674" w:rsidRDefault="00CE2634" w:rsidP="00DA3B87">
      <w:pPr>
        <w:spacing w:after="0" w:line="240" w:lineRule="auto"/>
        <w:jc w:val="both"/>
        <w:rPr>
          <w:rFonts w:ascii="Times New Roman" w:hAnsi="Times New Roman" w:cs="Times New Roman"/>
          <w:bCs/>
          <w:sz w:val="28"/>
          <w:szCs w:val="28"/>
        </w:rPr>
      </w:pPr>
      <w:r w:rsidRPr="00800674">
        <w:rPr>
          <w:rFonts w:ascii="Times New Roman" w:hAnsi="Times New Roman" w:cs="Times New Roman"/>
          <w:bCs/>
          <w:sz w:val="28"/>
          <w:szCs w:val="28"/>
        </w:rPr>
        <w:t>2.Цель деятельности организации. Задачи деятельности организации на 2019 год</w:t>
      </w:r>
      <w:r w:rsidR="008434C1">
        <w:rPr>
          <w:rFonts w:ascii="Times New Roman" w:hAnsi="Times New Roman" w:cs="Times New Roman"/>
          <w:bCs/>
          <w:sz w:val="28"/>
          <w:szCs w:val="28"/>
        </w:rPr>
        <w:t>…………………………………………………………………...</w:t>
      </w:r>
      <w:r w:rsidR="00DA3B87">
        <w:rPr>
          <w:rFonts w:ascii="Times New Roman" w:hAnsi="Times New Roman" w:cs="Times New Roman"/>
          <w:bCs/>
          <w:sz w:val="28"/>
          <w:szCs w:val="28"/>
        </w:rPr>
        <w:t>...............</w:t>
      </w:r>
      <w:r w:rsidR="001C4EFE">
        <w:rPr>
          <w:rFonts w:ascii="Times New Roman" w:hAnsi="Times New Roman" w:cs="Times New Roman"/>
          <w:bCs/>
          <w:sz w:val="28"/>
          <w:szCs w:val="28"/>
        </w:rPr>
        <w:t>...</w:t>
      </w:r>
      <w:r w:rsidR="008434C1">
        <w:rPr>
          <w:rFonts w:ascii="Times New Roman" w:hAnsi="Times New Roman" w:cs="Times New Roman"/>
          <w:bCs/>
          <w:sz w:val="28"/>
          <w:szCs w:val="28"/>
        </w:rPr>
        <w:t>стр.</w:t>
      </w:r>
      <w:r w:rsidR="001C4EFE">
        <w:rPr>
          <w:rFonts w:ascii="Times New Roman" w:hAnsi="Times New Roman" w:cs="Times New Roman"/>
          <w:bCs/>
          <w:sz w:val="28"/>
          <w:szCs w:val="28"/>
        </w:rPr>
        <w:t>6</w:t>
      </w:r>
    </w:p>
    <w:p w:rsidR="00CE2634" w:rsidRPr="00800674" w:rsidRDefault="00CE2634" w:rsidP="000E06F5">
      <w:pPr>
        <w:spacing w:after="0" w:line="240" w:lineRule="auto"/>
        <w:jc w:val="both"/>
        <w:rPr>
          <w:rFonts w:ascii="Times New Roman" w:hAnsi="Times New Roman" w:cs="Times New Roman"/>
          <w:i/>
          <w:sz w:val="28"/>
          <w:szCs w:val="28"/>
        </w:rPr>
      </w:pPr>
      <w:r w:rsidRPr="00800674">
        <w:rPr>
          <w:rFonts w:ascii="Times New Roman" w:hAnsi="Times New Roman" w:cs="Times New Roman"/>
          <w:bCs/>
          <w:sz w:val="28"/>
          <w:szCs w:val="28"/>
        </w:rPr>
        <w:t>3.Условия содержания, воспитания и получения образования детьми в организации для детей-сирот:</w:t>
      </w:r>
      <w:r w:rsidR="00744479">
        <w:rPr>
          <w:rFonts w:ascii="Times New Roman" w:hAnsi="Times New Roman" w:cs="Times New Roman"/>
          <w:bCs/>
          <w:sz w:val="28"/>
          <w:szCs w:val="28"/>
        </w:rPr>
        <w:t>……………………………………………...</w:t>
      </w:r>
      <w:r w:rsidR="00DA3B87">
        <w:rPr>
          <w:rFonts w:ascii="Times New Roman" w:hAnsi="Times New Roman" w:cs="Times New Roman"/>
          <w:bCs/>
          <w:sz w:val="28"/>
          <w:szCs w:val="28"/>
        </w:rPr>
        <w:t>.</w:t>
      </w:r>
      <w:r w:rsidR="00744479">
        <w:rPr>
          <w:rFonts w:ascii="Times New Roman" w:hAnsi="Times New Roman" w:cs="Times New Roman"/>
          <w:bCs/>
          <w:sz w:val="28"/>
          <w:szCs w:val="28"/>
        </w:rPr>
        <w:t>стр.</w:t>
      </w:r>
      <w:r w:rsidR="001C4EFE">
        <w:rPr>
          <w:rFonts w:ascii="Times New Roman" w:hAnsi="Times New Roman" w:cs="Times New Roman"/>
          <w:bCs/>
          <w:sz w:val="28"/>
          <w:szCs w:val="28"/>
        </w:rPr>
        <w:t>6</w:t>
      </w:r>
      <w:r w:rsidR="00744479">
        <w:rPr>
          <w:rFonts w:ascii="Times New Roman" w:hAnsi="Times New Roman" w:cs="Times New Roman"/>
          <w:bCs/>
          <w:sz w:val="28"/>
          <w:szCs w:val="28"/>
        </w:rPr>
        <w:t>-1</w:t>
      </w:r>
      <w:r w:rsidR="001C4EFE">
        <w:rPr>
          <w:rFonts w:ascii="Times New Roman" w:hAnsi="Times New Roman" w:cs="Times New Roman"/>
          <w:bCs/>
          <w:sz w:val="28"/>
          <w:szCs w:val="28"/>
        </w:rPr>
        <w:t>8</w:t>
      </w:r>
    </w:p>
    <w:p w:rsidR="00CE2634" w:rsidRPr="00800674" w:rsidRDefault="00CE2634" w:rsidP="000E06F5">
      <w:pPr>
        <w:spacing w:after="0" w:line="240" w:lineRule="auto"/>
        <w:jc w:val="both"/>
        <w:rPr>
          <w:rFonts w:ascii="Times New Roman" w:hAnsi="Times New Roman" w:cs="Times New Roman"/>
          <w:sz w:val="28"/>
          <w:szCs w:val="28"/>
        </w:rPr>
      </w:pPr>
      <w:r w:rsidRPr="00800674">
        <w:rPr>
          <w:rFonts w:ascii="Times New Roman" w:hAnsi="Times New Roman" w:cs="Times New Roman"/>
          <w:bCs/>
          <w:sz w:val="28"/>
          <w:szCs w:val="28"/>
        </w:rPr>
        <w:t>3.1.</w:t>
      </w:r>
      <w:r w:rsidRPr="00800674">
        <w:rPr>
          <w:rFonts w:ascii="Times New Roman" w:hAnsi="Times New Roman" w:cs="Times New Roman"/>
          <w:sz w:val="28"/>
          <w:szCs w:val="28"/>
        </w:rPr>
        <w:t>Организация проживания детей</w:t>
      </w:r>
      <w:r w:rsidR="008434C1">
        <w:rPr>
          <w:rFonts w:ascii="Times New Roman" w:hAnsi="Times New Roman" w:cs="Times New Roman"/>
          <w:sz w:val="28"/>
          <w:szCs w:val="28"/>
        </w:rPr>
        <w:t>……………………………………</w:t>
      </w:r>
      <w:r w:rsidR="001C722B">
        <w:rPr>
          <w:rFonts w:ascii="Times New Roman" w:hAnsi="Times New Roman" w:cs="Times New Roman"/>
          <w:sz w:val="28"/>
          <w:szCs w:val="28"/>
        </w:rPr>
        <w:t>…</w:t>
      </w:r>
      <w:r w:rsidR="001C4EFE">
        <w:rPr>
          <w:rFonts w:ascii="Times New Roman" w:hAnsi="Times New Roman" w:cs="Times New Roman"/>
          <w:sz w:val="28"/>
          <w:szCs w:val="28"/>
        </w:rPr>
        <w:t>…</w:t>
      </w:r>
      <w:r w:rsidR="00DA3B87">
        <w:rPr>
          <w:rFonts w:ascii="Times New Roman" w:hAnsi="Times New Roman" w:cs="Times New Roman"/>
          <w:sz w:val="28"/>
          <w:szCs w:val="28"/>
        </w:rPr>
        <w:t xml:space="preserve">стр. </w:t>
      </w:r>
      <w:r w:rsidR="001C4EFE">
        <w:rPr>
          <w:rFonts w:ascii="Times New Roman" w:hAnsi="Times New Roman" w:cs="Times New Roman"/>
          <w:sz w:val="28"/>
          <w:szCs w:val="28"/>
        </w:rPr>
        <w:t>6</w:t>
      </w:r>
      <w:r w:rsidR="00DA3B87">
        <w:rPr>
          <w:rFonts w:ascii="Times New Roman" w:hAnsi="Times New Roman" w:cs="Times New Roman"/>
          <w:sz w:val="28"/>
          <w:szCs w:val="28"/>
        </w:rPr>
        <w:t>-</w:t>
      </w:r>
      <w:r w:rsidR="001C4EFE">
        <w:rPr>
          <w:rFonts w:ascii="Times New Roman" w:hAnsi="Times New Roman" w:cs="Times New Roman"/>
          <w:sz w:val="28"/>
          <w:szCs w:val="28"/>
        </w:rPr>
        <w:t>8</w:t>
      </w:r>
    </w:p>
    <w:p w:rsidR="00CE2634" w:rsidRPr="00800674" w:rsidRDefault="00CE2634" w:rsidP="000E06F5">
      <w:pPr>
        <w:spacing w:after="0" w:line="240" w:lineRule="auto"/>
        <w:jc w:val="both"/>
        <w:rPr>
          <w:rFonts w:ascii="Times New Roman" w:hAnsi="Times New Roman" w:cs="Times New Roman"/>
          <w:bCs/>
          <w:sz w:val="28"/>
          <w:szCs w:val="28"/>
        </w:rPr>
      </w:pPr>
      <w:r w:rsidRPr="00800674">
        <w:rPr>
          <w:rFonts w:ascii="Times New Roman" w:hAnsi="Times New Roman" w:cs="Times New Roman"/>
          <w:bCs/>
          <w:sz w:val="28"/>
          <w:szCs w:val="28"/>
        </w:rPr>
        <w:t>3.2. Сохранение и укрепление здоровья воспитанников</w:t>
      </w:r>
      <w:r w:rsidR="00DA3B87">
        <w:rPr>
          <w:rFonts w:ascii="Times New Roman" w:hAnsi="Times New Roman" w:cs="Times New Roman"/>
          <w:bCs/>
          <w:sz w:val="28"/>
          <w:szCs w:val="28"/>
        </w:rPr>
        <w:t>………………</w:t>
      </w:r>
      <w:r w:rsidR="001C722B">
        <w:rPr>
          <w:rFonts w:ascii="Times New Roman" w:hAnsi="Times New Roman" w:cs="Times New Roman"/>
          <w:bCs/>
          <w:sz w:val="28"/>
          <w:szCs w:val="28"/>
        </w:rPr>
        <w:t>…</w:t>
      </w:r>
      <w:r w:rsidR="001C4EFE">
        <w:rPr>
          <w:rFonts w:ascii="Times New Roman" w:hAnsi="Times New Roman" w:cs="Times New Roman"/>
          <w:bCs/>
          <w:sz w:val="28"/>
          <w:szCs w:val="28"/>
        </w:rPr>
        <w:t>.</w:t>
      </w:r>
      <w:r w:rsidR="00DA3B87">
        <w:rPr>
          <w:rFonts w:ascii="Times New Roman" w:hAnsi="Times New Roman" w:cs="Times New Roman"/>
          <w:bCs/>
          <w:sz w:val="28"/>
          <w:szCs w:val="28"/>
        </w:rPr>
        <w:t>стр.</w:t>
      </w:r>
      <w:r w:rsidR="001C4EFE">
        <w:rPr>
          <w:rFonts w:ascii="Times New Roman" w:hAnsi="Times New Roman" w:cs="Times New Roman"/>
          <w:bCs/>
          <w:sz w:val="28"/>
          <w:szCs w:val="28"/>
        </w:rPr>
        <w:t>8</w:t>
      </w:r>
      <w:r w:rsidR="00DA3B87">
        <w:rPr>
          <w:rFonts w:ascii="Times New Roman" w:hAnsi="Times New Roman" w:cs="Times New Roman"/>
          <w:bCs/>
          <w:sz w:val="28"/>
          <w:szCs w:val="28"/>
        </w:rPr>
        <w:t>-</w:t>
      </w:r>
      <w:r w:rsidR="001C4EFE">
        <w:rPr>
          <w:rFonts w:ascii="Times New Roman" w:hAnsi="Times New Roman" w:cs="Times New Roman"/>
          <w:bCs/>
          <w:sz w:val="28"/>
          <w:szCs w:val="28"/>
        </w:rPr>
        <w:t>11</w:t>
      </w:r>
    </w:p>
    <w:p w:rsidR="005D76B9" w:rsidRPr="00800674" w:rsidRDefault="005D76B9" w:rsidP="000E06F5">
      <w:pPr>
        <w:spacing w:after="0" w:line="240" w:lineRule="auto"/>
        <w:jc w:val="both"/>
        <w:rPr>
          <w:rFonts w:ascii="Times New Roman" w:eastAsia="Times New Roman" w:hAnsi="Times New Roman" w:cs="Times New Roman"/>
          <w:sz w:val="28"/>
          <w:szCs w:val="28"/>
        </w:rPr>
      </w:pPr>
      <w:r w:rsidRPr="00800674">
        <w:rPr>
          <w:rFonts w:ascii="Times New Roman" w:hAnsi="Times New Roman" w:cs="Times New Roman"/>
          <w:bCs/>
          <w:sz w:val="28"/>
          <w:szCs w:val="28"/>
        </w:rPr>
        <w:t>3</w:t>
      </w:r>
      <w:r w:rsidR="00CE2634" w:rsidRPr="00800674">
        <w:rPr>
          <w:rFonts w:ascii="Times New Roman" w:hAnsi="Times New Roman" w:cs="Times New Roman"/>
          <w:bCs/>
          <w:sz w:val="28"/>
          <w:szCs w:val="28"/>
        </w:rPr>
        <w:t xml:space="preserve">.3. </w:t>
      </w:r>
      <w:r w:rsidR="00CE2634" w:rsidRPr="00800674">
        <w:rPr>
          <w:rFonts w:ascii="Times New Roman" w:eastAsia="Times New Roman" w:hAnsi="Times New Roman" w:cs="Times New Roman"/>
          <w:sz w:val="28"/>
          <w:szCs w:val="28"/>
        </w:rPr>
        <w:t>Воспитание, развитие, получение образования, обеспечение социальных гарантий</w:t>
      </w:r>
      <w:r w:rsidR="00DA3B87">
        <w:rPr>
          <w:rFonts w:ascii="Times New Roman" w:eastAsia="Times New Roman" w:hAnsi="Times New Roman" w:cs="Times New Roman"/>
          <w:sz w:val="28"/>
          <w:szCs w:val="28"/>
        </w:rPr>
        <w:t>……………………………………………………………………стр.</w:t>
      </w:r>
      <w:r w:rsidR="001C4EFE">
        <w:rPr>
          <w:rFonts w:ascii="Times New Roman" w:eastAsia="Times New Roman" w:hAnsi="Times New Roman" w:cs="Times New Roman"/>
          <w:sz w:val="28"/>
          <w:szCs w:val="28"/>
        </w:rPr>
        <w:t>11</w:t>
      </w:r>
      <w:r w:rsidR="00DA3B87">
        <w:rPr>
          <w:rFonts w:ascii="Times New Roman" w:eastAsia="Times New Roman" w:hAnsi="Times New Roman" w:cs="Times New Roman"/>
          <w:sz w:val="28"/>
          <w:szCs w:val="28"/>
        </w:rPr>
        <w:t>-1</w:t>
      </w:r>
      <w:r w:rsidR="001C4EFE">
        <w:rPr>
          <w:rFonts w:ascii="Times New Roman" w:eastAsia="Times New Roman" w:hAnsi="Times New Roman" w:cs="Times New Roman"/>
          <w:sz w:val="28"/>
          <w:szCs w:val="28"/>
        </w:rPr>
        <w:t>8</w:t>
      </w:r>
    </w:p>
    <w:p w:rsidR="005D76B9" w:rsidRPr="00800674" w:rsidRDefault="00CE2634" w:rsidP="000E06F5">
      <w:pPr>
        <w:pStyle w:val="a7"/>
        <w:spacing w:after="0" w:line="240" w:lineRule="auto"/>
        <w:ind w:left="0"/>
        <w:jc w:val="both"/>
        <w:rPr>
          <w:rFonts w:ascii="Times New Roman" w:eastAsia="Times New Roman" w:hAnsi="Times New Roman" w:cs="Times New Roman"/>
          <w:b/>
          <w:sz w:val="28"/>
          <w:szCs w:val="28"/>
          <w:lang w:eastAsia="ru-RU"/>
        </w:rPr>
      </w:pPr>
      <w:r w:rsidRPr="00800674">
        <w:rPr>
          <w:rFonts w:ascii="Times New Roman" w:eastAsia="Times New Roman" w:hAnsi="Times New Roman" w:cs="Times New Roman"/>
          <w:b/>
          <w:sz w:val="28"/>
          <w:szCs w:val="28"/>
        </w:rPr>
        <w:t xml:space="preserve">Раздел </w:t>
      </w:r>
      <w:r w:rsidRPr="00800674">
        <w:rPr>
          <w:rFonts w:ascii="Times New Roman" w:eastAsia="Times New Roman" w:hAnsi="Times New Roman" w:cs="Times New Roman"/>
          <w:b/>
          <w:sz w:val="28"/>
          <w:szCs w:val="28"/>
          <w:lang w:val="en-US"/>
        </w:rPr>
        <w:t>II</w:t>
      </w:r>
      <w:r w:rsidRPr="00800674">
        <w:rPr>
          <w:rFonts w:ascii="Times New Roman" w:eastAsia="Times New Roman" w:hAnsi="Times New Roman" w:cs="Times New Roman"/>
          <w:b/>
          <w:sz w:val="28"/>
          <w:szCs w:val="28"/>
        </w:rPr>
        <w:t>. И</w:t>
      </w:r>
      <w:r w:rsidRPr="00800674">
        <w:rPr>
          <w:rFonts w:ascii="Times New Roman" w:eastAsia="Times New Roman" w:hAnsi="Times New Roman" w:cs="Times New Roman"/>
          <w:b/>
          <w:sz w:val="28"/>
          <w:szCs w:val="28"/>
          <w:lang w:eastAsia="ru-RU"/>
        </w:rPr>
        <w:t>нформация о численности воспитанников и их возрастных группах</w:t>
      </w:r>
      <w:r w:rsidR="001873D0" w:rsidRPr="00800674">
        <w:rPr>
          <w:rFonts w:ascii="Times New Roman" w:eastAsia="Times New Roman" w:hAnsi="Times New Roman" w:cs="Times New Roman"/>
          <w:b/>
          <w:sz w:val="28"/>
          <w:szCs w:val="28"/>
          <w:lang w:eastAsia="ru-RU"/>
        </w:rPr>
        <w:t xml:space="preserve"> в 2019 году</w:t>
      </w:r>
      <w:r w:rsidR="005D76B9" w:rsidRPr="00800674">
        <w:rPr>
          <w:rFonts w:ascii="Times New Roman" w:eastAsia="Times New Roman" w:hAnsi="Times New Roman" w:cs="Times New Roman"/>
          <w:b/>
          <w:sz w:val="28"/>
          <w:szCs w:val="28"/>
          <w:lang w:eastAsia="ru-RU"/>
        </w:rPr>
        <w:t>:</w:t>
      </w:r>
      <w:r w:rsidR="00744479">
        <w:rPr>
          <w:rFonts w:ascii="Times New Roman" w:eastAsia="Times New Roman" w:hAnsi="Times New Roman" w:cs="Times New Roman"/>
          <w:b/>
          <w:sz w:val="28"/>
          <w:szCs w:val="28"/>
          <w:lang w:eastAsia="ru-RU"/>
        </w:rPr>
        <w:t>…………………………………………………......</w:t>
      </w:r>
      <w:r w:rsidR="00DA3B87">
        <w:rPr>
          <w:rFonts w:ascii="Times New Roman" w:eastAsia="Times New Roman" w:hAnsi="Times New Roman" w:cs="Times New Roman"/>
          <w:b/>
          <w:sz w:val="28"/>
          <w:szCs w:val="28"/>
          <w:lang w:eastAsia="ru-RU"/>
        </w:rPr>
        <w:t>.</w:t>
      </w:r>
      <w:r w:rsidR="00744479">
        <w:rPr>
          <w:rFonts w:ascii="Times New Roman" w:eastAsia="Times New Roman" w:hAnsi="Times New Roman" w:cs="Times New Roman"/>
          <w:b/>
          <w:sz w:val="28"/>
          <w:szCs w:val="28"/>
          <w:lang w:eastAsia="ru-RU"/>
        </w:rPr>
        <w:t>стр.1</w:t>
      </w:r>
      <w:r w:rsidR="001C4EFE">
        <w:rPr>
          <w:rFonts w:ascii="Times New Roman" w:eastAsia="Times New Roman" w:hAnsi="Times New Roman" w:cs="Times New Roman"/>
          <w:b/>
          <w:sz w:val="28"/>
          <w:szCs w:val="28"/>
          <w:lang w:eastAsia="ru-RU"/>
        </w:rPr>
        <w:t>9</w:t>
      </w:r>
      <w:r w:rsidR="00744479">
        <w:rPr>
          <w:rFonts w:ascii="Times New Roman" w:eastAsia="Times New Roman" w:hAnsi="Times New Roman" w:cs="Times New Roman"/>
          <w:b/>
          <w:sz w:val="28"/>
          <w:szCs w:val="28"/>
          <w:lang w:eastAsia="ru-RU"/>
        </w:rPr>
        <w:t>-</w:t>
      </w:r>
      <w:r w:rsidR="001C4EFE">
        <w:rPr>
          <w:rFonts w:ascii="Times New Roman" w:eastAsia="Times New Roman" w:hAnsi="Times New Roman" w:cs="Times New Roman"/>
          <w:b/>
          <w:sz w:val="28"/>
          <w:szCs w:val="28"/>
          <w:lang w:eastAsia="ru-RU"/>
        </w:rPr>
        <w:t>21</w:t>
      </w:r>
    </w:p>
    <w:p w:rsidR="005D76B9" w:rsidRPr="00800674" w:rsidRDefault="005D76B9" w:rsidP="000E06F5">
      <w:pPr>
        <w:spacing w:after="0" w:line="240" w:lineRule="auto"/>
        <w:jc w:val="both"/>
        <w:rPr>
          <w:rFonts w:ascii="Times New Roman" w:hAnsi="Times New Roman" w:cs="Times New Roman"/>
          <w:sz w:val="28"/>
          <w:szCs w:val="28"/>
        </w:rPr>
      </w:pPr>
      <w:r w:rsidRPr="00800674">
        <w:rPr>
          <w:rFonts w:ascii="Times New Roman" w:hAnsi="Times New Roman" w:cs="Times New Roman"/>
          <w:sz w:val="28"/>
          <w:szCs w:val="28"/>
        </w:rPr>
        <w:t>1. Количество воспитанников в соответствии с государственным заданием на 2019 год</w:t>
      </w:r>
      <w:r w:rsidR="00744479">
        <w:rPr>
          <w:rFonts w:ascii="Times New Roman" w:hAnsi="Times New Roman" w:cs="Times New Roman"/>
          <w:sz w:val="28"/>
          <w:szCs w:val="28"/>
        </w:rPr>
        <w:t xml:space="preserve">……………………………………………………………………….стр. </w:t>
      </w:r>
      <w:r w:rsidR="001C4EFE">
        <w:rPr>
          <w:rFonts w:ascii="Times New Roman" w:hAnsi="Times New Roman" w:cs="Times New Roman"/>
          <w:sz w:val="28"/>
          <w:szCs w:val="28"/>
        </w:rPr>
        <w:t>19</w:t>
      </w:r>
    </w:p>
    <w:p w:rsidR="005D76B9" w:rsidRPr="00800674" w:rsidRDefault="005D76B9" w:rsidP="000E06F5">
      <w:pPr>
        <w:spacing w:after="0" w:line="240" w:lineRule="auto"/>
        <w:jc w:val="both"/>
        <w:rPr>
          <w:rFonts w:ascii="Times New Roman" w:hAnsi="Times New Roman" w:cs="Times New Roman"/>
          <w:sz w:val="28"/>
          <w:szCs w:val="28"/>
        </w:rPr>
      </w:pPr>
      <w:r w:rsidRPr="00800674">
        <w:rPr>
          <w:rFonts w:ascii="Times New Roman" w:hAnsi="Times New Roman" w:cs="Times New Roman"/>
          <w:sz w:val="28"/>
          <w:szCs w:val="28"/>
        </w:rPr>
        <w:t>2. Характеристика возрастного и ген</w:t>
      </w:r>
      <w:r w:rsidR="00744479">
        <w:rPr>
          <w:rFonts w:ascii="Times New Roman" w:hAnsi="Times New Roman" w:cs="Times New Roman"/>
          <w:sz w:val="28"/>
          <w:szCs w:val="28"/>
        </w:rPr>
        <w:t xml:space="preserve">дерного состава воспитанников. </w:t>
      </w:r>
      <w:r w:rsidRPr="00800674">
        <w:rPr>
          <w:rFonts w:ascii="Times New Roman" w:hAnsi="Times New Roman" w:cs="Times New Roman"/>
          <w:sz w:val="28"/>
          <w:szCs w:val="28"/>
        </w:rPr>
        <w:t>Движение контингента (по месяцам)</w:t>
      </w:r>
      <w:r w:rsidR="00744479">
        <w:rPr>
          <w:rFonts w:ascii="Times New Roman" w:hAnsi="Times New Roman" w:cs="Times New Roman"/>
          <w:sz w:val="28"/>
          <w:szCs w:val="28"/>
        </w:rPr>
        <w:t>……………………………………………………</w:t>
      </w:r>
      <w:r w:rsidR="00DA3B87">
        <w:rPr>
          <w:rFonts w:ascii="Times New Roman" w:hAnsi="Times New Roman" w:cs="Times New Roman"/>
          <w:sz w:val="28"/>
          <w:szCs w:val="28"/>
        </w:rPr>
        <w:t>.</w:t>
      </w:r>
      <w:r w:rsidR="00744479">
        <w:rPr>
          <w:rFonts w:ascii="Times New Roman" w:hAnsi="Times New Roman" w:cs="Times New Roman"/>
          <w:sz w:val="28"/>
          <w:szCs w:val="28"/>
        </w:rPr>
        <w:t>стр.1</w:t>
      </w:r>
      <w:r w:rsidR="001C4EFE">
        <w:rPr>
          <w:rFonts w:ascii="Times New Roman" w:hAnsi="Times New Roman" w:cs="Times New Roman"/>
          <w:sz w:val="28"/>
          <w:szCs w:val="28"/>
        </w:rPr>
        <w:t>9</w:t>
      </w:r>
    </w:p>
    <w:p w:rsidR="005D76B9" w:rsidRPr="00800674" w:rsidRDefault="005D76B9" w:rsidP="000E06F5">
      <w:pPr>
        <w:spacing w:after="0" w:line="240" w:lineRule="auto"/>
        <w:jc w:val="both"/>
        <w:rPr>
          <w:rFonts w:ascii="Times New Roman" w:hAnsi="Times New Roman" w:cs="Times New Roman"/>
          <w:sz w:val="28"/>
          <w:szCs w:val="28"/>
        </w:rPr>
      </w:pPr>
      <w:r w:rsidRPr="00800674">
        <w:rPr>
          <w:rFonts w:ascii="Times New Roman" w:hAnsi="Times New Roman" w:cs="Times New Roman"/>
          <w:sz w:val="28"/>
          <w:szCs w:val="28"/>
        </w:rPr>
        <w:t>3. Характерные особенности воспитанников в 2019 году</w:t>
      </w:r>
      <w:r w:rsidR="00744479">
        <w:rPr>
          <w:rFonts w:ascii="Times New Roman" w:hAnsi="Times New Roman" w:cs="Times New Roman"/>
          <w:sz w:val="28"/>
          <w:szCs w:val="28"/>
        </w:rPr>
        <w:t>………………стр.1</w:t>
      </w:r>
      <w:r w:rsidR="001C4EFE">
        <w:rPr>
          <w:rFonts w:ascii="Times New Roman" w:hAnsi="Times New Roman" w:cs="Times New Roman"/>
          <w:sz w:val="28"/>
          <w:szCs w:val="28"/>
        </w:rPr>
        <w:t>9</w:t>
      </w:r>
      <w:r w:rsidR="00744479">
        <w:rPr>
          <w:rFonts w:ascii="Times New Roman" w:hAnsi="Times New Roman" w:cs="Times New Roman"/>
          <w:sz w:val="28"/>
          <w:szCs w:val="28"/>
        </w:rPr>
        <w:t>-</w:t>
      </w:r>
      <w:r w:rsidR="001C4EFE">
        <w:rPr>
          <w:rFonts w:ascii="Times New Roman" w:hAnsi="Times New Roman" w:cs="Times New Roman"/>
          <w:sz w:val="28"/>
          <w:szCs w:val="28"/>
        </w:rPr>
        <w:t>21</w:t>
      </w:r>
    </w:p>
    <w:p w:rsidR="005D76B9" w:rsidRPr="00800674" w:rsidRDefault="005D76B9" w:rsidP="000E06F5">
      <w:pPr>
        <w:pStyle w:val="a7"/>
        <w:spacing w:after="0" w:line="240" w:lineRule="auto"/>
        <w:ind w:left="0"/>
        <w:jc w:val="both"/>
        <w:rPr>
          <w:rFonts w:ascii="Times New Roman" w:eastAsia="Times New Roman" w:hAnsi="Times New Roman" w:cs="Times New Roman"/>
          <w:b/>
          <w:sz w:val="28"/>
          <w:szCs w:val="28"/>
        </w:rPr>
      </w:pPr>
      <w:r w:rsidRPr="00800674">
        <w:rPr>
          <w:rFonts w:ascii="Times New Roman" w:eastAsia="Times New Roman" w:hAnsi="Times New Roman" w:cs="Times New Roman"/>
          <w:b/>
          <w:sz w:val="28"/>
          <w:szCs w:val="28"/>
        </w:rPr>
        <w:t>Раздел III. Информация о работе по возвращению воспитанников законным представителям или передаче их на воспитание в семьи граждан, проведенной в 2019 году. Сведения о численности воспитанников, которые были возвращены законным представителям или переданы на воспитание в семьи граждан, в течение года</w:t>
      </w:r>
      <w:r w:rsidR="00744479">
        <w:rPr>
          <w:rFonts w:ascii="Times New Roman" w:eastAsia="Times New Roman" w:hAnsi="Times New Roman" w:cs="Times New Roman"/>
          <w:b/>
          <w:sz w:val="28"/>
          <w:szCs w:val="28"/>
        </w:rPr>
        <w:t xml:space="preserve">…………стр. </w:t>
      </w:r>
      <w:r w:rsidR="001C4EFE">
        <w:rPr>
          <w:rFonts w:ascii="Times New Roman" w:eastAsia="Times New Roman" w:hAnsi="Times New Roman" w:cs="Times New Roman"/>
          <w:b/>
          <w:sz w:val="28"/>
          <w:szCs w:val="28"/>
        </w:rPr>
        <w:t>22</w:t>
      </w:r>
      <w:r w:rsidR="00744479">
        <w:rPr>
          <w:rFonts w:ascii="Times New Roman" w:eastAsia="Times New Roman" w:hAnsi="Times New Roman" w:cs="Times New Roman"/>
          <w:b/>
          <w:sz w:val="28"/>
          <w:szCs w:val="28"/>
        </w:rPr>
        <w:t>-</w:t>
      </w:r>
      <w:r w:rsidR="001C4EFE">
        <w:rPr>
          <w:rFonts w:ascii="Times New Roman" w:eastAsia="Times New Roman" w:hAnsi="Times New Roman" w:cs="Times New Roman"/>
          <w:b/>
          <w:sz w:val="28"/>
          <w:szCs w:val="28"/>
        </w:rPr>
        <w:t>23</w:t>
      </w:r>
    </w:p>
    <w:p w:rsidR="005D76B9" w:rsidRPr="00800674" w:rsidRDefault="005D76B9" w:rsidP="000E06F5">
      <w:pPr>
        <w:spacing w:after="0" w:line="240" w:lineRule="auto"/>
        <w:jc w:val="both"/>
        <w:rPr>
          <w:rFonts w:ascii="Times New Roman" w:eastAsia="Times New Roman" w:hAnsi="Times New Roman" w:cs="Times New Roman"/>
          <w:b/>
          <w:sz w:val="28"/>
          <w:szCs w:val="28"/>
        </w:rPr>
      </w:pPr>
      <w:r w:rsidRPr="00800674">
        <w:rPr>
          <w:rFonts w:ascii="Times New Roman" w:eastAsia="Times New Roman" w:hAnsi="Times New Roman" w:cs="Times New Roman"/>
          <w:b/>
          <w:sz w:val="28"/>
          <w:szCs w:val="28"/>
        </w:rPr>
        <w:t>Раздел I</w:t>
      </w:r>
      <w:r w:rsidRPr="00800674">
        <w:rPr>
          <w:rFonts w:ascii="Times New Roman" w:eastAsia="Times New Roman" w:hAnsi="Times New Roman" w:cs="Times New Roman"/>
          <w:b/>
          <w:sz w:val="28"/>
          <w:szCs w:val="28"/>
          <w:lang w:val="en-US"/>
        </w:rPr>
        <w:t>V</w:t>
      </w:r>
      <w:r w:rsidRPr="00800674">
        <w:rPr>
          <w:rFonts w:ascii="Times New Roman" w:eastAsia="Times New Roman" w:hAnsi="Times New Roman" w:cs="Times New Roman"/>
          <w:b/>
          <w:sz w:val="28"/>
          <w:szCs w:val="28"/>
        </w:rPr>
        <w:t>. Сведения о численности, структуре и составе работников организации для детей-сирот (включая административный состав):</w:t>
      </w:r>
      <w:r w:rsidR="00744479">
        <w:rPr>
          <w:rFonts w:ascii="Times New Roman" w:eastAsia="Times New Roman" w:hAnsi="Times New Roman" w:cs="Times New Roman"/>
          <w:b/>
          <w:sz w:val="28"/>
          <w:szCs w:val="28"/>
        </w:rPr>
        <w:t>……………………………………………………………………...стр.2</w:t>
      </w:r>
      <w:r w:rsidR="001C4EFE">
        <w:rPr>
          <w:rFonts w:ascii="Times New Roman" w:eastAsia="Times New Roman" w:hAnsi="Times New Roman" w:cs="Times New Roman"/>
          <w:b/>
          <w:sz w:val="28"/>
          <w:szCs w:val="28"/>
        </w:rPr>
        <w:t>4</w:t>
      </w:r>
      <w:r w:rsidR="00744479">
        <w:rPr>
          <w:rFonts w:ascii="Times New Roman" w:eastAsia="Times New Roman" w:hAnsi="Times New Roman" w:cs="Times New Roman"/>
          <w:b/>
          <w:sz w:val="28"/>
          <w:szCs w:val="28"/>
        </w:rPr>
        <w:t>-2</w:t>
      </w:r>
      <w:r w:rsidR="001C4EFE">
        <w:rPr>
          <w:rFonts w:ascii="Times New Roman" w:eastAsia="Times New Roman" w:hAnsi="Times New Roman" w:cs="Times New Roman"/>
          <w:b/>
          <w:sz w:val="28"/>
          <w:szCs w:val="28"/>
        </w:rPr>
        <w:t>6</w:t>
      </w:r>
    </w:p>
    <w:p w:rsidR="005D76B9" w:rsidRPr="00DA3B87" w:rsidRDefault="00DA3B87" w:rsidP="00DA3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D76B9" w:rsidRPr="00DA3B87">
        <w:rPr>
          <w:rFonts w:ascii="Times New Roman" w:hAnsi="Times New Roman" w:cs="Times New Roman"/>
          <w:sz w:val="28"/>
          <w:szCs w:val="28"/>
        </w:rPr>
        <w:t>Характеристика состава работников организации для детей-сирот</w:t>
      </w:r>
      <w:r w:rsidR="00744479" w:rsidRPr="00DA3B87">
        <w:rPr>
          <w:rFonts w:ascii="Times New Roman" w:hAnsi="Times New Roman" w:cs="Times New Roman"/>
          <w:sz w:val="28"/>
          <w:szCs w:val="28"/>
        </w:rPr>
        <w:t>……………………………………………………………………</w:t>
      </w:r>
      <w:r>
        <w:rPr>
          <w:rFonts w:ascii="Times New Roman" w:hAnsi="Times New Roman" w:cs="Times New Roman"/>
          <w:sz w:val="28"/>
          <w:szCs w:val="28"/>
        </w:rPr>
        <w:t>………</w:t>
      </w:r>
      <w:r w:rsidR="00744479" w:rsidRPr="00DA3B87">
        <w:rPr>
          <w:rFonts w:ascii="Times New Roman" w:hAnsi="Times New Roman" w:cs="Times New Roman"/>
          <w:sz w:val="28"/>
          <w:szCs w:val="28"/>
        </w:rPr>
        <w:t>стр.2</w:t>
      </w:r>
      <w:r w:rsidR="001C4EFE">
        <w:rPr>
          <w:rFonts w:ascii="Times New Roman" w:hAnsi="Times New Roman" w:cs="Times New Roman"/>
          <w:sz w:val="28"/>
          <w:szCs w:val="28"/>
        </w:rPr>
        <w:t>4</w:t>
      </w:r>
    </w:p>
    <w:p w:rsidR="000C1C1A" w:rsidRDefault="00DA3B87" w:rsidP="000C1C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D76B9" w:rsidRPr="00DA3B87">
        <w:rPr>
          <w:rFonts w:ascii="Times New Roman" w:hAnsi="Times New Roman" w:cs="Times New Roman"/>
          <w:sz w:val="28"/>
          <w:szCs w:val="28"/>
        </w:rPr>
        <w:t>Проведение обучающих мероприятий с использованием ресурсов организаций дополнительного профессионального образования, образовательных организаций высшего образования и лучшего опыта работы организаций для детей-сирот, в 2019 году</w:t>
      </w:r>
      <w:r w:rsidR="00744479" w:rsidRPr="00DA3B87">
        <w:rPr>
          <w:rFonts w:ascii="Times New Roman" w:hAnsi="Times New Roman" w:cs="Times New Roman"/>
          <w:sz w:val="28"/>
          <w:szCs w:val="28"/>
        </w:rPr>
        <w:t>…………………</w:t>
      </w:r>
      <w:r w:rsidR="001C4EFE">
        <w:rPr>
          <w:rFonts w:ascii="Times New Roman" w:hAnsi="Times New Roman" w:cs="Times New Roman"/>
          <w:sz w:val="28"/>
          <w:szCs w:val="28"/>
        </w:rPr>
        <w:t>…………….</w:t>
      </w:r>
      <w:r w:rsidR="00744479" w:rsidRPr="00DA3B87">
        <w:rPr>
          <w:rFonts w:ascii="Times New Roman" w:hAnsi="Times New Roman" w:cs="Times New Roman"/>
          <w:sz w:val="28"/>
          <w:szCs w:val="28"/>
        </w:rPr>
        <w:t>стр.2</w:t>
      </w:r>
      <w:r w:rsidR="001C4EFE">
        <w:rPr>
          <w:rFonts w:ascii="Times New Roman" w:hAnsi="Times New Roman" w:cs="Times New Roman"/>
          <w:sz w:val="28"/>
          <w:szCs w:val="28"/>
        </w:rPr>
        <w:t>4-25</w:t>
      </w:r>
    </w:p>
    <w:p w:rsidR="005D76B9" w:rsidRPr="000C1C1A" w:rsidRDefault="000C1C1A" w:rsidP="000C1C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D76B9" w:rsidRPr="000C1C1A">
        <w:rPr>
          <w:rFonts w:ascii="Times New Roman" w:hAnsi="Times New Roman" w:cs="Times New Roman"/>
          <w:sz w:val="28"/>
          <w:szCs w:val="28"/>
        </w:rPr>
        <w:t>Сведения о повышении квалификации, профессиональной переподготовке, других обучающих мероприятиях (семинары, конференции, практикумы и др.), способствующих формированию (совершенствованию) компетенций сотрудников организации</w:t>
      </w:r>
      <w:r w:rsidR="00744479" w:rsidRPr="000C1C1A">
        <w:rPr>
          <w:rFonts w:ascii="Times New Roman" w:hAnsi="Times New Roman" w:cs="Times New Roman"/>
          <w:sz w:val="28"/>
          <w:szCs w:val="28"/>
        </w:rPr>
        <w:t>…</w:t>
      </w:r>
      <w:r>
        <w:rPr>
          <w:rFonts w:ascii="Times New Roman" w:hAnsi="Times New Roman" w:cs="Times New Roman"/>
          <w:sz w:val="28"/>
          <w:szCs w:val="28"/>
        </w:rPr>
        <w:t>……………………………………………….</w:t>
      </w:r>
      <w:r w:rsidR="00744479" w:rsidRPr="000C1C1A">
        <w:rPr>
          <w:rFonts w:ascii="Times New Roman" w:hAnsi="Times New Roman" w:cs="Times New Roman"/>
          <w:sz w:val="28"/>
          <w:szCs w:val="28"/>
        </w:rPr>
        <w:t>стр.2</w:t>
      </w:r>
      <w:r w:rsidR="001C4EFE">
        <w:rPr>
          <w:rFonts w:ascii="Times New Roman" w:hAnsi="Times New Roman" w:cs="Times New Roman"/>
          <w:sz w:val="28"/>
          <w:szCs w:val="28"/>
        </w:rPr>
        <w:t>5</w:t>
      </w:r>
      <w:r w:rsidR="00744479" w:rsidRPr="000C1C1A">
        <w:rPr>
          <w:rFonts w:ascii="Times New Roman" w:hAnsi="Times New Roman" w:cs="Times New Roman"/>
          <w:sz w:val="28"/>
          <w:szCs w:val="28"/>
        </w:rPr>
        <w:t>-2</w:t>
      </w:r>
      <w:r w:rsidR="001C4EFE">
        <w:rPr>
          <w:rFonts w:ascii="Times New Roman" w:hAnsi="Times New Roman" w:cs="Times New Roman"/>
          <w:sz w:val="28"/>
          <w:szCs w:val="28"/>
        </w:rPr>
        <w:t>6</w:t>
      </w:r>
    </w:p>
    <w:p w:rsidR="005D76B9" w:rsidRPr="00800674" w:rsidRDefault="005D76B9" w:rsidP="000E06F5">
      <w:pPr>
        <w:spacing w:line="240" w:lineRule="auto"/>
        <w:jc w:val="both"/>
        <w:rPr>
          <w:rFonts w:ascii="Times New Roman" w:eastAsia="Times New Roman" w:hAnsi="Times New Roman" w:cs="Times New Roman"/>
          <w:b/>
          <w:sz w:val="28"/>
          <w:szCs w:val="28"/>
        </w:rPr>
      </w:pPr>
      <w:r w:rsidRPr="00800674">
        <w:rPr>
          <w:rFonts w:ascii="Times New Roman" w:eastAsia="Times New Roman" w:hAnsi="Times New Roman" w:cs="Times New Roman"/>
          <w:b/>
          <w:sz w:val="28"/>
          <w:szCs w:val="28"/>
        </w:rPr>
        <w:t xml:space="preserve">Раздел </w:t>
      </w:r>
      <w:r w:rsidRPr="00800674">
        <w:rPr>
          <w:rFonts w:ascii="Times New Roman" w:eastAsia="Times New Roman" w:hAnsi="Times New Roman" w:cs="Times New Roman"/>
          <w:b/>
          <w:sz w:val="28"/>
          <w:szCs w:val="28"/>
          <w:lang w:val="en-US"/>
        </w:rPr>
        <w:t>V</w:t>
      </w:r>
      <w:r w:rsidRPr="00800674">
        <w:rPr>
          <w:rFonts w:ascii="Times New Roman" w:eastAsia="Times New Roman" w:hAnsi="Times New Roman" w:cs="Times New Roman"/>
          <w:b/>
          <w:sz w:val="28"/>
          <w:szCs w:val="28"/>
        </w:rPr>
        <w:t>. Взаимодействие с организациями и гражданами</w:t>
      </w:r>
      <w:r w:rsidR="00744479">
        <w:rPr>
          <w:rFonts w:ascii="Times New Roman" w:eastAsia="Times New Roman" w:hAnsi="Times New Roman" w:cs="Times New Roman"/>
          <w:b/>
          <w:sz w:val="28"/>
          <w:szCs w:val="28"/>
        </w:rPr>
        <w:t>…………...стр.2</w:t>
      </w:r>
      <w:r w:rsidR="001C4EFE">
        <w:rPr>
          <w:rFonts w:ascii="Times New Roman" w:eastAsia="Times New Roman" w:hAnsi="Times New Roman" w:cs="Times New Roman"/>
          <w:b/>
          <w:sz w:val="28"/>
          <w:szCs w:val="28"/>
        </w:rPr>
        <w:t>7</w:t>
      </w:r>
    </w:p>
    <w:p w:rsidR="009616C1" w:rsidRPr="00800674" w:rsidRDefault="00DA3B87" w:rsidP="000E06F5">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005D76B9" w:rsidRPr="00800674">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 xml:space="preserve">I. </w:t>
      </w:r>
      <w:r w:rsidR="005D76B9" w:rsidRPr="00800674">
        <w:rPr>
          <w:rFonts w:ascii="Times New Roman" w:eastAsia="Times New Roman" w:hAnsi="Times New Roman" w:cs="Times New Roman"/>
          <w:b/>
          <w:sz w:val="28"/>
          <w:szCs w:val="28"/>
        </w:rPr>
        <w:t>Основные направления деятельности структурных подразделений  организации</w:t>
      </w:r>
      <w:r>
        <w:rPr>
          <w:rFonts w:ascii="Times New Roman" w:eastAsia="Times New Roman" w:hAnsi="Times New Roman" w:cs="Times New Roman"/>
          <w:b/>
          <w:sz w:val="28"/>
          <w:szCs w:val="28"/>
        </w:rPr>
        <w:t>……………………</w:t>
      </w:r>
      <w:r w:rsidR="00744479">
        <w:rPr>
          <w:rFonts w:ascii="Times New Roman" w:eastAsia="Times New Roman" w:hAnsi="Times New Roman" w:cs="Times New Roman"/>
          <w:b/>
          <w:sz w:val="28"/>
          <w:szCs w:val="28"/>
        </w:rPr>
        <w:t>………………………стр.2</w:t>
      </w:r>
      <w:r w:rsidR="001C4EFE">
        <w:rPr>
          <w:rFonts w:ascii="Times New Roman" w:eastAsia="Times New Roman" w:hAnsi="Times New Roman" w:cs="Times New Roman"/>
          <w:b/>
          <w:sz w:val="28"/>
          <w:szCs w:val="28"/>
        </w:rPr>
        <w:t>8</w:t>
      </w:r>
      <w:r w:rsidR="00744479">
        <w:rPr>
          <w:rFonts w:ascii="Times New Roman" w:eastAsia="Times New Roman" w:hAnsi="Times New Roman" w:cs="Times New Roman"/>
          <w:b/>
          <w:sz w:val="28"/>
          <w:szCs w:val="28"/>
        </w:rPr>
        <w:t>-</w:t>
      </w:r>
      <w:r w:rsidR="00992D6A">
        <w:rPr>
          <w:rFonts w:ascii="Times New Roman" w:eastAsia="Times New Roman" w:hAnsi="Times New Roman" w:cs="Times New Roman"/>
          <w:b/>
          <w:sz w:val="28"/>
          <w:szCs w:val="28"/>
        </w:rPr>
        <w:t>29</w:t>
      </w:r>
      <w:bookmarkStart w:id="0" w:name="_GoBack"/>
      <w:bookmarkEnd w:id="0"/>
    </w:p>
    <w:p w:rsidR="00246DDF" w:rsidRDefault="00246DDF">
      <w:pPr>
        <w:rPr>
          <w:rFonts w:ascii="Times New Roman" w:hAnsi="Times New Roman" w:cs="Times New Roman"/>
          <w:sz w:val="28"/>
          <w:szCs w:val="28"/>
        </w:rPr>
      </w:pPr>
      <w:r>
        <w:rPr>
          <w:rFonts w:ascii="Times New Roman" w:hAnsi="Times New Roman" w:cs="Times New Roman"/>
          <w:sz w:val="28"/>
          <w:szCs w:val="28"/>
        </w:rPr>
        <w:br w:type="page"/>
      </w:r>
    </w:p>
    <w:p w:rsidR="00537527" w:rsidRPr="00800674" w:rsidRDefault="00537527" w:rsidP="009758B3">
      <w:pPr>
        <w:spacing w:after="0" w:line="240" w:lineRule="auto"/>
        <w:jc w:val="center"/>
        <w:rPr>
          <w:rFonts w:ascii="Times New Roman" w:eastAsia="Times New Roman" w:hAnsi="Times New Roman" w:cs="Times New Roman"/>
          <w:b/>
          <w:sz w:val="28"/>
          <w:szCs w:val="28"/>
          <w:lang w:eastAsia="ru-RU"/>
        </w:rPr>
      </w:pPr>
      <w:r w:rsidRPr="00800674">
        <w:rPr>
          <w:rFonts w:ascii="Times New Roman" w:eastAsia="Times New Roman" w:hAnsi="Times New Roman" w:cs="Times New Roman"/>
          <w:b/>
          <w:sz w:val="28"/>
          <w:szCs w:val="28"/>
          <w:lang w:eastAsia="ru-RU"/>
        </w:rPr>
        <w:lastRenderedPageBreak/>
        <w:t xml:space="preserve">Раздел </w:t>
      </w:r>
      <w:r w:rsidRPr="00800674">
        <w:rPr>
          <w:rFonts w:ascii="Times New Roman" w:eastAsia="Times New Roman" w:hAnsi="Times New Roman" w:cs="Times New Roman"/>
          <w:b/>
          <w:sz w:val="28"/>
          <w:szCs w:val="28"/>
          <w:lang w:val="en-US" w:eastAsia="ru-RU"/>
        </w:rPr>
        <w:t>I</w:t>
      </w:r>
      <w:r w:rsidRPr="00800674">
        <w:rPr>
          <w:rFonts w:ascii="Times New Roman" w:eastAsia="Times New Roman" w:hAnsi="Times New Roman" w:cs="Times New Roman"/>
          <w:b/>
          <w:sz w:val="28"/>
          <w:szCs w:val="28"/>
          <w:lang w:eastAsia="ru-RU"/>
        </w:rPr>
        <w:t>. Информация об организации для детей-сирот, о задачах ее деятельности, об условиях содержания, воспитания и получения образования детьми в организации для детей-сирот</w:t>
      </w:r>
    </w:p>
    <w:p w:rsidR="00537527" w:rsidRPr="00B05C22" w:rsidRDefault="00537527" w:rsidP="000E06F5">
      <w:pPr>
        <w:spacing w:after="0" w:line="240" w:lineRule="auto"/>
        <w:jc w:val="both"/>
        <w:rPr>
          <w:rFonts w:ascii="Times New Roman" w:eastAsia="Times New Roman" w:hAnsi="Times New Roman" w:cs="Times New Roman"/>
          <w:sz w:val="28"/>
          <w:szCs w:val="28"/>
          <w:lang w:eastAsia="ru-RU"/>
        </w:rPr>
      </w:pPr>
    </w:p>
    <w:p w:rsidR="00537527" w:rsidRPr="00800674" w:rsidRDefault="00537527" w:rsidP="000E06F5">
      <w:pPr>
        <w:pStyle w:val="a7"/>
        <w:spacing w:after="0" w:line="240" w:lineRule="auto"/>
        <w:ind w:hanging="294"/>
        <w:jc w:val="both"/>
        <w:rPr>
          <w:rFonts w:ascii="Times New Roman" w:hAnsi="Times New Roman" w:cs="Times New Roman"/>
          <w:i/>
          <w:sz w:val="28"/>
          <w:szCs w:val="28"/>
        </w:rPr>
      </w:pPr>
      <w:r w:rsidRPr="00800674">
        <w:rPr>
          <w:rFonts w:ascii="Times New Roman" w:hAnsi="Times New Roman" w:cs="Times New Roman"/>
          <w:i/>
          <w:sz w:val="28"/>
          <w:szCs w:val="28"/>
        </w:rPr>
        <w:t xml:space="preserve">1. Общие сведения </w:t>
      </w:r>
      <w:r w:rsidRPr="00800674">
        <w:rPr>
          <w:rFonts w:ascii="Times New Roman" w:eastAsia="Times New Roman" w:hAnsi="Times New Roman" w:cs="Times New Roman"/>
          <w:i/>
          <w:sz w:val="28"/>
          <w:szCs w:val="28"/>
          <w:lang w:eastAsia="ru-RU"/>
        </w:rPr>
        <w:t>об организации для детей-сирот:</w:t>
      </w:r>
    </w:p>
    <w:p w:rsidR="00537527" w:rsidRPr="00800674" w:rsidRDefault="00537527" w:rsidP="000553EF">
      <w:pPr>
        <w:pStyle w:val="a7"/>
        <w:numPr>
          <w:ilvl w:val="0"/>
          <w:numId w:val="2"/>
        </w:numPr>
        <w:spacing w:after="0" w:line="240" w:lineRule="auto"/>
        <w:ind w:left="0" w:firstLine="426"/>
        <w:jc w:val="both"/>
        <w:rPr>
          <w:rFonts w:ascii="Times New Roman" w:hAnsi="Times New Roman" w:cs="Times New Roman"/>
          <w:sz w:val="28"/>
          <w:szCs w:val="28"/>
        </w:rPr>
      </w:pPr>
      <w:r w:rsidRPr="00800674">
        <w:rPr>
          <w:rFonts w:ascii="Times New Roman" w:hAnsi="Times New Roman" w:cs="Times New Roman"/>
          <w:sz w:val="28"/>
          <w:szCs w:val="28"/>
        </w:rPr>
        <w:t>наименование организации</w:t>
      </w:r>
      <w:r w:rsidR="005D76B9" w:rsidRPr="00800674">
        <w:rPr>
          <w:rFonts w:ascii="Times New Roman" w:hAnsi="Times New Roman" w:cs="Times New Roman"/>
          <w:sz w:val="28"/>
          <w:szCs w:val="28"/>
        </w:rPr>
        <w:t>: Муниципальное учреждение детский дом – центр педагогической, медицинской и социальной помощи семье «Чайка»;</w:t>
      </w:r>
    </w:p>
    <w:p w:rsidR="00537527" w:rsidRPr="00800674" w:rsidRDefault="00537527" w:rsidP="000553EF">
      <w:pPr>
        <w:pStyle w:val="a7"/>
        <w:numPr>
          <w:ilvl w:val="0"/>
          <w:numId w:val="2"/>
        </w:numPr>
        <w:spacing w:after="0" w:line="240" w:lineRule="auto"/>
        <w:ind w:left="0" w:firstLine="426"/>
        <w:jc w:val="both"/>
        <w:rPr>
          <w:rFonts w:ascii="Times New Roman" w:hAnsi="Times New Roman" w:cs="Times New Roman"/>
          <w:sz w:val="28"/>
          <w:szCs w:val="28"/>
        </w:rPr>
      </w:pPr>
      <w:r w:rsidRPr="00800674">
        <w:rPr>
          <w:rFonts w:ascii="Times New Roman" w:hAnsi="Times New Roman" w:cs="Times New Roman"/>
          <w:sz w:val="28"/>
          <w:szCs w:val="28"/>
        </w:rPr>
        <w:t>юридический адрес</w:t>
      </w:r>
      <w:r w:rsidR="00A673D9" w:rsidRPr="00800674">
        <w:rPr>
          <w:rFonts w:ascii="Times New Roman" w:hAnsi="Times New Roman" w:cs="Times New Roman"/>
          <w:sz w:val="28"/>
          <w:szCs w:val="28"/>
        </w:rPr>
        <w:t xml:space="preserve">: </w:t>
      </w:r>
      <w:r w:rsidR="00CE2FF3" w:rsidRPr="000553EF">
        <w:rPr>
          <w:rFonts w:ascii="Times New Roman" w:hAnsi="Times New Roman" w:cs="Times New Roman"/>
          <w:sz w:val="28"/>
          <w:szCs w:val="28"/>
        </w:rPr>
        <w:t>150052,</w:t>
      </w:r>
      <w:r w:rsidR="00A673D9" w:rsidRPr="000553EF">
        <w:rPr>
          <w:rFonts w:ascii="Times New Roman" w:hAnsi="Times New Roman" w:cs="Times New Roman"/>
          <w:sz w:val="28"/>
          <w:szCs w:val="28"/>
        </w:rPr>
        <w:t>город</w:t>
      </w:r>
      <w:r w:rsidR="00A673D9" w:rsidRPr="00800674">
        <w:rPr>
          <w:rFonts w:ascii="Times New Roman" w:hAnsi="Times New Roman" w:cs="Times New Roman"/>
          <w:sz w:val="28"/>
          <w:szCs w:val="28"/>
        </w:rPr>
        <w:t xml:space="preserve"> Ярославль, улица Александра Невского, дом 7а</w:t>
      </w:r>
      <w:r w:rsidRPr="00800674">
        <w:rPr>
          <w:rFonts w:ascii="Times New Roman" w:hAnsi="Times New Roman" w:cs="Times New Roman"/>
          <w:sz w:val="28"/>
          <w:szCs w:val="28"/>
        </w:rPr>
        <w:t xml:space="preserve">; </w:t>
      </w:r>
    </w:p>
    <w:p w:rsidR="00A673D9" w:rsidRPr="00800674" w:rsidRDefault="00537527" w:rsidP="000553EF">
      <w:pPr>
        <w:pStyle w:val="a7"/>
        <w:numPr>
          <w:ilvl w:val="0"/>
          <w:numId w:val="2"/>
        </w:numPr>
        <w:spacing w:after="0" w:line="240" w:lineRule="auto"/>
        <w:ind w:left="0" w:firstLine="426"/>
        <w:jc w:val="both"/>
        <w:rPr>
          <w:rFonts w:ascii="Times New Roman" w:hAnsi="Times New Roman" w:cs="Times New Roman"/>
          <w:sz w:val="28"/>
          <w:szCs w:val="28"/>
        </w:rPr>
      </w:pPr>
      <w:r w:rsidRPr="00800674">
        <w:rPr>
          <w:rFonts w:ascii="Times New Roman" w:hAnsi="Times New Roman" w:cs="Times New Roman"/>
          <w:sz w:val="28"/>
          <w:szCs w:val="28"/>
        </w:rPr>
        <w:t>контактные данные</w:t>
      </w:r>
      <w:r w:rsidR="00A673D9" w:rsidRPr="00800674">
        <w:rPr>
          <w:rFonts w:ascii="Times New Roman" w:hAnsi="Times New Roman" w:cs="Times New Roman"/>
          <w:sz w:val="28"/>
          <w:szCs w:val="28"/>
        </w:rPr>
        <w:t xml:space="preserve">: (4852) 57-88-89, 57-86-00; </w:t>
      </w:r>
      <w:hyperlink r:id="rId8" w:history="1">
        <w:r w:rsidR="00A673D9" w:rsidRPr="00800674">
          <w:rPr>
            <w:rStyle w:val="ab"/>
            <w:rFonts w:ascii="Times New Roman" w:hAnsi="Times New Roman" w:cs="Times New Roman"/>
            <w:sz w:val="28"/>
            <w:szCs w:val="28"/>
          </w:rPr>
          <w:t>detdom1.yar@yandex.ru</w:t>
        </w:r>
      </w:hyperlink>
      <w:r w:rsidRPr="00800674">
        <w:rPr>
          <w:rFonts w:ascii="Times New Roman" w:hAnsi="Times New Roman" w:cs="Times New Roman"/>
          <w:sz w:val="28"/>
          <w:szCs w:val="28"/>
        </w:rPr>
        <w:t>;</w:t>
      </w:r>
    </w:p>
    <w:p w:rsidR="00A673D9" w:rsidRPr="00800674" w:rsidRDefault="00A673D9" w:rsidP="000553EF">
      <w:pPr>
        <w:pStyle w:val="a7"/>
        <w:numPr>
          <w:ilvl w:val="0"/>
          <w:numId w:val="2"/>
        </w:numPr>
        <w:spacing w:after="0" w:line="240" w:lineRule="auto"/>
        <w:ind w:left="0" w:firstLine="426"/>
        <w:jc w:val="both"/>
        <w:rPr>
          <w:rFonts w:ascii="Times New Roman" w:hAnsi="Times New Roman" w:cs="Times New Roman"/>
          <w:sz w:val="28"/>
          <w:szCs w:val="28"/>
        </w:rPr>
      </w:pPr>
      <w:r w:rsidRPr="00800674">
        <w:rPr>
          <w:rFonts w:ascii="Times New Roman" w:hAnsi="Times New Roman" w:cs="Times New Roman"/>
          <w:sz w:val="28"/>
          <w:szCs w:val="28"/>
        </w:rPr>
        <w:t>адрес официального сайта учреждения: https://yar1dom.edu.yar.ru/;</w:t>
      </w:r>
    </w:p>
    <w:p w:rsidR="00537527" w:rsidRPr="00800674" w:rsidRDefault="000553EF" w:rsidP="000553EF">
      <w:pPr>
        <w:pStyle w:val="a7"/>
        <w:numPr>
          <w:ilvl w:val="0"/>
          <w:numId w:val="2"/>
        </w:numPr>
        <w:spacing w:after="0" w:line="240" w:lineRule="auto"/>
        <w:ind w:left="0" w:firstLine="426"/>
        <w:jc w:val="both"/>
        <w:rPr>
          <w:rFonts w:ascii="Times New Roman" w:hAnsi="Times New Roman" w:cs="Times New Roman"/>
          <w:sz w:val="28"/>
          <w:szCs w:val="28"/>
        </w:rPr>
      </w:pPr>
      <w:r w:rsidRPr="003A1B6D">
        <w:rPr>
          <w:rFonts w:ascii="Times New Roman" w:hAnsi="Times New Roman" w:cs="Times New Roman"/>
          <w:sz w:val="28"/>
          <w:szCs w:val="28"/>
        </w:rPr>
        <w:t>директор</w:t>
      </w:r>
      <w:r w:rsidR="00A673D9" w:rsidRPr="003A1B6D">
        <w:rPr>
          <w:rFonts w:ascii="Times New Roman" w:hAnsi="Times New Roman" w:cs="Times New Roman"/>
          <w:sz w:val="28"/>
          <w:szCs w:val="28"/>
        </w:rPr>
        <w:t>: Петрова</w:t>
      </w:r>
      <w:r w:rsidR="00A673D9" w:rsidRPr="00800674">
        <w:rPr>
          <w:rFonts w:ascii="Times New Roman" w:hAnsi="Times New Roman" w:cs="Times New Roman"/>
          <w:sz w:val="28"/>
          <w:szCs w:val="28"/>
        </w:rPr>
        <w:t xml:space="preserve"> Светлана Андреевна</w:t>
      </w:r>
      <w:r w:rsidR="00537527" w:rsidRPr="00800674">
        <w:rPr>
          <w:rFonts w:ascii="Times New Roman" w:hAnsi="Times New Roman" w:cs="Times New Roman"/>
          <w:sz w:val="28"/>
          <w:szCs w:val="28"/>
        </w:rPr>
        <w:t>;</w:t>
      </w:r>
    </w:p>
    <w:p w:rsidR="00BC26AA" w:rsidRPr="000553EF" w:rsidRDefault="00537527" w:rsidP="000553EF">
      <w:pPr>
        <w:pStyle w:val="a7"/>
        <w:numPr>
          <w:ilvl w:val="0"/>
          <w:numId w:val="2"/>
        </w:numPr>
        <w:spacing w:after="0" w:line="240" w:lineRule="auto"/>
        <w:ind w:left="0" w:firstLine="426"/>
        <w:jc w:val="both"/>
        <w:rPr>
          <w:rFonts w:ascii="Times New Roman" w:hAnsi="Times New Roman" w:cs="Times New Roman"/>
          <w:sz w:val="28"/>
          <w:szCs w:val="28"/>
        </w:rPr>
      </w:pPr>
      <w:r w:rsidRPr="000553EF">
        <w:rPr>
          <w:rFonts w:ascii="Times New Roman" w:hAnsi="Times New Roman" w:cs="Times New Roman"/>
          <w:sz w:val="28"/>
          <w:szCs w:val="28"/>
        </w:rPr>
        <w:t xml:space="preserve">услуги, оказываемые организацией в соответствии с </w:t>
      </w:r>
      <w:r w:rsidR="000553EF" w:rsidRPr="003A1B6D">
        <w:rPr>
          <w:rFonts w:ascii="Times New Roman" w:hAnsi="Times New Roman" w:cs="Times New Roman"/>
          <w:sz w:val="28"/>
          <w:szCs w:val="28"/>
        </w:rPr>
        <w:t>муниципаль</w:t>
      </w:r>
      <w:r w:rsidRPr="003A1B6D">
        <w:rPr>
          <w:rFonts w:ascii="Times New Roman" w:hAnsi="Times New Roman" w:cs="Times New Roman"/>
          <w:sz w:val="28"/>
          <w:szCs w:val="28"/>
        </w:rPr>
        <w:t>ным</w:t>
      </w:r>
      <w:r w:rsidRPr="000553EF">
        <w:rPr>
          <w:rFonts w:ascii="Times New Roman" w:hAnsi="Times New Roman" w:cs="Times New Roman"/>
          <w:sz w:val="28"/>
          <w:szCs w:val="28"/>
        </w:rPr>
        <w:t xml:space="preserve"> заданием</w:t>
      </w:r>
      <w:r w:rsidR="00246DDF">
        <w:rPr>
          <w:rFonts w:ascii="Times New Roman" w:hAnsi="Times New Roman" w:cs="Times New Roman"/>
          <w:sz w:val="28"/>
          <w:szCs w:val="28"/>
        </w:rPr>
        <w:t>:</w:t>
      </w:r>
    </w:p>
    <w:p w:rsidR="00BC26AA" w:rsidRDefault="00BC26AA" w:rsidP="000553EF">
      <w:pPr>
        <w:spacing w:after="0" w:line="240" w:lineRule="auto"/>
        <w:jc w:val="both"/>
        <w:rPr>
          <w:rFonts w:ascii="Times New Roman" w:eastAsia="Times New Roman" w:hAnsi="Times New Roman" w:cs="Times New Roman"/>
          <w:sz w:val="28"/>
          <w:szCs w:val="28"/>
          <w:lang w:eastAsia="ru-RU"/>
        </w:rPr>
      </w:pPr>
      <w:r w:rsidRPr="00A57504">
        <w:rPr>
          <w:rFonts w:ascii="Times New Roman" w:hAnsi="Times New Roman" w:cs="Times New Roman"/>
          <w:sz w:val="28"/>
          <w:szCs w:val="28"/>
        </w:rPr>
        <w:t>-о</w:t>
      </w:r>
      <w:r w:rsidRPr="00A57504">
        <w:rPr>
          <w:rFonts w:ascii="Times New Roman" w:eastAsia="Times New Roman" w:hAnsi="Times New Roman" w:cs="Times New Roman"/>
          <w:sz w:val="28"/>
          <w:szCs w:val="28"/>
          <w:lang w:eastAsia="ru-RU"/>
        </w:rPr>
        <w:t>бразовательная</w:t>
      </w:r>
      <w:r w:rsidRPr="00BC26AA">
        <w:rPr>
          <w:rFonts w:ascii="Times New Roman" w:eastAsia="Times New Roman" w:hAnsi="Times New Roman" w:cs="Times New Roman"/>
          <w:sz w:val="28"/>
          <w:szCs w:val="28"/>
          <w:lang w:eastAsia="ru-RU"/>
        </w:rPr>
        <w:t xml:space="preserve"> деятельность по дополнительным общеобразовательным программам и образовательным программам дошкольного образования</w:t>
      </w:r>
      <w:r>
        <w:rPr>
          <w:rFonts w:ascii="Times New Roman" w:eastAsia="Times New Roman" w:hAnsi="Times New Roman" w:cs="Times New Roman"/>
          <w:sz w:val="28"/>
          <w:szCs w:val="28"/>
          <w:lang w:eastAsia="ru-RU"/>
        </w:rPr>
        <w:t>;</w:t>
      </w:r>
    </w:p>
    <w:p w:rsidR="00BC26AA" w:rsidRPr="00BC26AA" w:rsidRDefault="00BC26AA" w:rsidP="000553EF">
      <w:pPr>
        <w:pStyle w:val="2"/>
        <w:spacing w:after="0" w:line="240" w:lineRule="auto"/>
        <w:ind w:left="0" w:right="140"/>
        <w:jc w:val="both"/>
        <w:rPr>
          <w:sz w:val="28"/>
          <w:szCs w:val="28"/>
        </w:rPr>
      </w:pPr>
      <w:r>
        <w:rPr>
          <w:sz w:val="28"/>
          <w:szCs w:val="28"/>
          <w:lang w:eastAsia="ru-RU"/>
        </w:rPr>
        <w:t>-</w:t>
      </w:r>
      <w:r>
        <w:rPr>
          <w:sz w:val="28"/>
          <w:szCs w:val="28"/>
          <w:lang w:val="ru-RU"/>
        </w:rPr>
        <w:t>п</w:t>
      </w:r>
      <w:r w:rsidRPr="00BC26AA">
        <w:rPr>
          <w:sz w:val="28"/>
          <w:szCs w:val="28"/>
        </w:rPr>
        <w:t>редоставление социальных услуг с обеспечением проживания, в том числе для детей с ограниченными возможностями здоровья:</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круглосуто</w:t>
      </w:r>
      <w:r w:rsidR="000553EF">
        <w:rPr>
          <w:rFonts w:ascii="Times New Roman" w:eastAsia="Times New Roman" w:hAnsi="Times New Roman" w:cs="Times New Roman"/>
          <w:sz w:val="28"/>
          <w:szCs w:val="28"/>
          <w:lang w:eastAsia="ru-RU"/>
        </w:rPr>
        <w:t xml:space="preserve">чный прием и содержание детей, </w:t>
      </w:r>
      <w:r w:rsidR="00A57504">
        <w:rPr>
          <w:rFonts w:ascii="Times New Roman" w:eastAsia="Times New Roman" w:hAnsi="Times New Roman" w:cs="Times New Roman"/>
          <w:sz w:val="28"/>
          <w:szCs w:val="28"/>
          <w:lang w:eastAsia="ru-RU"/>
        </w:rPr>
        <w:t xml:space="preserve">в том числе </w:t>
      </w:r>
      <w:r w:rsidRPr="00BC26AA">
        <w:rPr>
          <w:rFonts w:ascii="Times New Roman" w:eastAsia="Times New Roman" w:hAnsi="Times New Roman" w:cs="Times New Roman"/>
          <w:sz w:val="28"/>
          <w:szCs w:val="28"/>
          <w:lang w:eastAsia="ru-RU"/>
        </w:rPr>
        <w:t xml:space="preserve">временно помещенных в организацию для детей-сирот по заявлению законных представителей и направлению департамента образования мэрии города Ярославля, </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создание условий пребывания детей, приближенных к семейным и обеспечивающих безопасность детей;</w:t>
      </w:r>
    </w:p>
    <w:p w:rsid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уход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познавательно-речевое, социально-личностное, художественно-эстетическое, включая духовно-нравственное, патриотическое, трудовое, с привлечением детей к самообслуживающему труду, мероприятиям по благоустройству территории организации для детей-сирот;</w:t>
      </w:r>
    </w:p>
    <w:p w:rsid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осуществление полномочий опекуна (попечителя) в отношении детей, в том числе защита прав и законных интересов детей;</w:t>
      </w:r>
    </w:p>
    <w:p w:rsid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деятельность по предупреждению нарушения личных неимущественных и имущественных прав детей;</w:t>
      </w:r>
    </w:p>
    <w:p w:rsid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консультативная, психологическая, педагогическая, юридическая, социальная и иная помощь родителям детей в целях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52DE8">
        <w:rPr>
          <w:rFonts w:ascii="Times New Roman" w:eastAsia="Times New Roman" w:hAnsi="Times New Roman" w:cs="Times New Roman"/>
          <w:sz w:val="28"/>
          <w:szCs w:val="28"/>
          <w:lang w:eastAsia="ru-RU"/>
        </w:rPr>
        <w:t xml:space="preserve">организация </w:t>
      </w:r>
      <w:r w:rsidRPr="00BC26AA">
        <w:rPr>
          <w:rFonts w:ascii="Times New Roman" w:eastAsia="Times New Roman" w:hAnsi="Times New Roman" w:cs="Times New Roman"/>
          <w:sz w:val="28"/>
          <w:szCs w:val="28"/>
          <w:lang w:eastAsia="ru-RU"/>
        </w:rPr>
        <w:t xml:space="preserve">устройства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w:t>
      </w:r>
      <w:r w:rsidRPr="00BC26AA">
        <w:rPr>
          <w:rFonts w:ascii="Times New Roman" w:eastAsia="Times New Roman" w:hAnsi="Times New Roman" w:cs="Times New Roman"/>
          <w:sz w:val="28"/>
          <w:szCs w:val="28"/>
          <w:lang w:eastAsia="ru-RU"/>
        </w:rPr>
        <w:lastRenderedPageBreak/>
        <w:t>прав детей, в том числе участие в подготовке граждан, желающих принять детей на воспитание в свои семьи, организуемой органами опеки и попечительства или организациями, наделенными полномочиями  по такой подготовке;</w:t>
      </w:r>
    </w:p>
    <w:p w:rsid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организация проведения информационных компаний по привлечению лиц, желающих усыновить (удочерить) или принять под опеку (попечительство) ребенка, а также по проведению совместных культурно-массовых мероприятий с такими лицами, благотворительными организациями, волонтерами и другими лицами;</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подготовка детей к усыновлению (удочерению) и передаче под опеку (попечительство);</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восстановление нарушенных прав детей и представление интересов детей в отношениях с любыми физическими и юридическими лицами, в том числе в судах;</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психолого-медико-педагогическая реабилитация детей, в том числе реализация мероприятий по оказанию детям, находящимся в организации для детей-сирот, психологической (психолого-педагогической) помощи, включая организацию психопрофилактической и психокоррекционной работы, психологической помощи детям, возвращенным в организацию для детей-сирот после устройства на воспитание в семью;</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создание условий доступности получения детьми с ограниченными возможностями здоровья и детьми-инвалидами услуг, предоставляемых организациями для детей-сирот;</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осуществление мероприятий по обеспечению оптимального физического и нервно-психического развития детей;</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оказание медицинской помощи детям, осуществляемой в порядке, устанавливаемом Министерством здравоохранения Российской Федерации;</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организация и проведение профилактических и иных медицинских осмотров, а также диспансеризации детей в порядке, установленном законодательством Российской Федерации;</w:t>
      </w:r>
    </w:p>
    <w:p w:rsid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оказание детям квалифицированной помощи в обучении и коррекции имеющихся проблем в развитии;</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организация, обеспечение и оптимизация санитарно-гигиенического и противоэпидемического режимов, режима дня, рационального питания и двигательного режима детей;</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осуществление реализации индивидуальных программ реабилитации детей-инвалидов;</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организация отдыха и оздоровления детей;</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предоставление отчетов опекуна или попечителя о хранении, об использовании имущества несовершеннолетнего подопечного и об управлении таким имуществом в порядке, установленном Правилами ведения личных дел несовершеннолетних подопечных, утвержденными постановлением Правительства Российской Федерац</w:t>
      </w:r>
      <w:r w:rsidR="000553EF">
        <w:rPr>
          <w:rFonts w:ascii="Times New Roman" w:eastAsia="Times New Roman" w:hAnsi="Times New Roman" w:cs="Times New Roman"/>
          <w:sz w:val="28"/>
          <w:szCs w:val="28"/>
          <w:lang w:eastAsia="ru-RU"/>
        </w:rPr>
        <w:t>ии от 18 мая 2009 г. №</w:t>
      </w:r>
      <w:r w:rsidRPr="00BC26AA">
        <w:rPr>
          <w:rFonts w:ascii="Times New Roman" w:eastAsia="Times New Roman" w:hAnsi="Times New Roman" w:cs="Times New Roman"/>
          <w:sz w:val="28"/>
          <w:szCs w:val="28"/>
          <w:lang w:eastAsia="ru-RU"/>
        </w:rPr>
        <w:t>423 "Об отдельных вопросах осуществления опеки и попечительства в отношении несовершеннолетних граждан";</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lastRenderedPageBreak/>
        <w:t>21</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ведение в установленном порядке личных дел детей;</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в соответствии с законодательством Российской Федерации и законодательством субъекта Российской Федерации;</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BC26AA">
        <w:rPr>
          <w:rFonts w:ascii="Times New Roman" w:eastAsia="Times New Roman" w:hAnsi="Times New Roman" w:cs="Times New Roman"/>
          <w:sz w:val="28"/>
          <w:szCs w:val="28"/>
          <w:lang w:eastAsia="ru-RU"/>
        </w:rPr>
        <w:t>профилактика отказов родителей (законных предс</w:t>
      </w:r>
      <w:r w:rsidR="000553EF">
        <w:rPr>
          <w:rFonts w:ascii="Times New Roman" w:eastAsia="Times New Roman" w:hAnsi="Times New Roman" w:cs="Times New Roman"/>
          <w:sz w:val="28"/>
          <w:szCs w:val="28"/>
          <w:lang w:eastAsia="ru-RU"/>
        </w:rPr>
        <w:t xml:space="preserve">тавителей) от детей, возврата </w:t>
      </w:r>
      <w:r w:rsidRPr="00BC26AA">
        <w:rPr>
          <w:rFonts w:ascii="Times New Roman" w:eastAsia="Times New Roman" w:hAnsi="Times New Roman" w:cs="Times New Roman"/>
          <w:sz w:val="28"/>
          <w:szCs w:val="28"/>
          <w:lang w:eastAsia="ru-RU"/>
        </w:rPr>
        <w:t>детей из замещающих семей, организация коррекционно-реабилитационной работы с родителями, лишенными родительских прав, ограниченными в родительских правах, в целях возвращения им детей, предоставление комплексной помощи ребенку и семье с целью обеспечения безопасных условий развития и воспитания ребенка, сохранения его в кровной или замещающей семье;</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BC26AA">
        <w:rPr>
          <w:rFonts w:ascii="Times New Roman" w:eastAsia="Times New Roman" w:hAnsi="Times New Roman" w:cs="Times New Roman"/>
          <w:sz w:val="28"/>
          <w:szCs w:val="28"/>
          <w:lang w:eastAsia="ru-RU"/>
        </w:rPr>
        <w:t>реабилитация детей, отобранных у родителей, возвращенных из замещающих семей;</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w:t>
      </w:r>
      <w:r w:rsidRPr="00BC26AA">
        <w:rPr>
          <w:rFonts w:ascii="Times New Roman" w:eastAsia="Times New Roman" w:hAnsi="Times New Roman" w:cs="Times New Roman"/>
          <w:sz w:val="28"/>
          <w:szCs w:val="28"/>
          <w:lang w:eastAsia="ru-RU"/>
        </w:rPr>
        <w:t xml:space="preserve"> другие виды деятельности, направленные на обеспечение защиты прав детей;</w:t>
      </w:r>
    </w:p>
    <w:p w:rsidR="00BC26AA" w:rsidRPr="00BC26AA" w:rsidRDefault="00BC26AA" w:rsidP="00A57504">
      <w:pPr>
        <w:spacing w:after="0" w:line="240" w:lineRule="auto"/>
        <w:ind w:right="140" w:firstLine="426"/>
        <w:jc w:val="both"/>
        <w:rPr>
          <w:rFonts w:ascii="Times New Roman" w:eastAsia="Times New Roman" w:hAnsi="Times New Roman" w:cs="Times New Roman"/>
          <w:sz w:val="28"/>
          <w:szCs w:val="28"/>
          <w:lang w:eastAsia="ru-RU"/>
        </w:rPr>
      </w:pPr>
      <w:r w:rsidRPr="00BC26AA">
        <w:rPr>
          <w:rFonts w:ascii="Times New Roman" w:eastAsia="Times New Roman" w:hAnsi="Times New Roman" w:cs="Times New Roman"/>
          <w:snapToGrid w:val="0"/>
          <w:sz w:val="28"/>
          <w:szCs w:val="28"/>
          <w:lang w:eastAsia="ru-RU"/>
        </w:rPr>
        <w:t>27</w:t>
      </w:r>
      <w:r>
        <w:rPr>
          <w:rFonts w:ascii="Times New Roman" w:eastAsia="Times New Roman" w:hAnsi="Times New Roman" w:cs="Times New Roman"/>
          <w:snapToGrid w:val="0"/>
          <w:sz w:val="28"/>
          <w:szCs w:val="28"/>
          <w:lang w:eastAsia="ru-RU"/>
        </w:rPr>
        <w:t>)</w:t>
      </w:r>
      <w:r w:rsidRPr="00BC26AA">
        <w:rPr>
          <w:rFonts w:ascii="Times New Roman" w:eastAsia="Times New Roman" w:hAnsi="Times New Roman" w:cs="Times New Roman"/>
          <w:snapToGrid w:val="0"/>
          <w:sz w:val="28"/>
          <w:szCs w:val="28"/>
          <w:lang w:eastAsia="ru-RU"/>
        </w:rPr>
        <w:t>медицинская деятельность на основе лицензии</w:t>
      </w:r>
      <w:r w:rsidRPr="00BC26AA">
        <w:rPr>
          <w:rFonts w:ascii="Times New Roman" w:eastAsia="Times New Roman" w:hAnsi="Times New Roman" w:cs="Times New Roman"/>
          <w:sz w:val="28"/>
          <w:szCs w:val="28"/>
          <w:lang w:eastAsia="ru-RU"/>
        </w:rPr>
        <w:t>: виды работ (услуг) определяются приложением к лицензии;</w:t>
      </w:r>
    </w:p>
    <w:p w:rsidR="000553EF" w:rsidRPr="00246DDF" w:rsidRDefault="000553EF" w:rsidP="000553EF">
      <w:pPr>
        <w:pStyle w:val="a7"/>
        <w:numPr>
          <w:ilvl w:val="0"/>
          <w:numId w:val="2"/>
        </w:numPr>
        <w:spacing w:after="0" w:line="240" w:lineRule="auto"/>
        <w:ind w:left="284" w:firstLine="0"/>
        <w:jc w:val="both"/>
        <w:rPr>
          <w:rFonts w:ascii="Times New Roman" w:hAnsi="Times New Roman" w:cs="Times New Roman"/>
          <w:sz w:val="28"/>
          <w:szCs w:val="28"/>
        </w:rPr>
      </w:pPr>
      <w:r w:rsidRPr="00246DDF">
        <w:rPr>
          <w:rFonts w:ascii="Times New Roman" w:hAnsi="Times New Roman" w:cs="Times New Roman"/>
          <w:sz w:val="28"/>
          <w:szCs w:val="28"/>
        </w:rPr>
        <w:t>наличие структурных подразделений:</w:t>
      </w:r>
    </w:p>
    <w:p w:rsidR="000553EF" w:rsidRPr="00246DDF" w:rsidRDefault="00A57504" w:rsidP="00A57504">
      <w:pPr>
        <w:pStyle w:val="a7"/>
        <w:spacing w:after="0" w:line="240" w:lineRule="auto"/>
        <w:ind w:left="0"/>
        <w:jc w:val="both"/>
        <w:rPr>
          <w:rFonts w:ascii="Times New Roman" w:hAnsi="Times New Roman" w:cs="Times New Roman"/>
          <w:sz w:val="28"/>
          <w:szCs w:val="28"/>
        </w:rPr>
      </w:pPr>
      <w:r w:rsidRPr="00246DDF">
        <w:rPr>
          <w:rFonts w:ascii="Times New Roman" w:hAnsi="Times New Roman" w:cs="Times New Roman"/>
          <w:sz w:val="28"/>
          <w:szCs w:val="28"/>
        </w:rPr>
        <w:t xml:space="preserve">- </w:t>
      </w:r>
      <w:r w:rsidR="000553EF" w:rsidRPr="00246DDF">
        <w:rPr>
          <w:rFonts w:ascii="Times New Roman" w:hAnsi="Times New Roman" w:cs="Times New Roman"/>
          <w:sz w:val="28"/>
          <w:szCs w:val="28"/>
        </w:rPr>
        <w:t>Служба постинтернатного сопровождения лиц из числа детей-сирот и детей, оставшихся без попечения родителей;</w:t>
      </w:r>
    </w:p>
    <w:p w:rsidR="000553EF" w:rsidRPr="00246DDF" w:rsidRDefault="00A57504" w:rsidP="00A57504">
      <w:pPr>
        <w:spacing w:after="0" w:line="240" w:lineRule="auto"/>
        <w:jc w:val="both"/>
        <w:rPr>
          <w:rFonts w:ascii="Times New Roman" w:hAnsi="Times New Roman" w:cs="Times New Roman"/>
          <w:sz w:val="28"/>
          <w:szCs w:val="28"/>
        </w:rPr>
      </w:pPr>
      <w:r w:rsidRPr="00246DDF">
        <w:rPr>
          <w:rFonts w:ascii="Times New Roman" w:hAnsi="Times New Roman" w:cs="Times New Roman"/>
          <w:sz w:val="28"/>
          <w:szCs w:val="28"/>
        </w:rPr>
        <w:t xml:space="preserve">- </w:t>
      </w:r>
      <w:r w:rsidR="000553EF" w:rsidRPr="00246DDF">
        <w:rPr>
          <w:rFonts w:ascii="Times New Roman" w:hAnsi="Times New Roman" w:cs="Times New Roman"/>
          <w:sz w:val="28"/>
          <w:szCs w:val="28"/>
        </w:rPr>
        <w:t>Cлужба сопровождения опекунов (попечителей) несовершеннолетних лиц;</w:t>
      </w:r>
    </w:p>
    <w:p w:rsidR="009526A5" w:rsidRPr="00246DDF" w:rsidRDefault="000553EF" w:rsidP="009526A5">
      <w:pPr>
        <w:pStyle w:val="a7"/>
        <w:numPr>
          <w:ilvl w:val="0"/>
          <w:numId w:val="2"/>
        </w:numPr>
        <w:spacing w:after="0" w:line="240" w:lineRule="auto"/>
        <w:ind w:left="284" w:firstLine="0"/>
        <w:jc w:val="both"/>
        <w:rPr>
          <w:rFonts w:ascii="Times New Roman" w:hAnsi="Times New Roman" w:cs="Times New Roman"/>
          <w:sz w:val="28"/>
          <w:szCs w:val="28"/>
        </w:rPr>
      </w:pPr>
      <w:r w:rsidRPr="00246DDF">
        <w:rPr>
          <w:rFonts w:ascii="Times New Roman" w:hAnsi="Times New Roman" w:cs="Times New Roman"/>
          <w:sz w:val="28"/>
          <w:szCs w:val="28"/>
        </w:rPr>
        <w:t>наличие лицензий:</w:t>
      </w:r>
    </w:p>
    <w:p w:rsidR="009526A5" w:rsidRPr="009526A5" w:rsidRDefault="009526A5" w:rsidP="00246DDF">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9526A5">
        <w:rPr>
          <w:rFonts w:ascii="Times New Roman" w:hAnsi="Times New Roman" w:cs="Times New Roman"/>
          <w:sz w:val="28"/>
          <w:szCs w:val="28"/>
        </w:rPr>
        <w:t xml:space="preserve">Лицензия на осуществление образовательной деятельности № 25/17 от 16 марта </w:t>
      </w:r>
      <w:r>
        <w:rPr>
          <w:rFonts w:ascii="Times New Roman" w:hAnsi="Times New Roman" w:cs="Times New Roman"/>
          <w:sz w:val="28"/>
          <w:szCs w:val="28"/>
        </w:rPr>
        <w:t xml:space="preserve">2017 г., серия 76Л02 № 0001458 </w:t>
      </w:r>
      <w:r w:rsidRPr="009526A5">
        <w:rPr>
          <w:rFonts w:ascii="Times New Roman" w:hAnsi="Times New Roman" w:cs="Times New Roman"/>
          <w:sz w:val="28"/>
          <w:szCs w:val="28"/>
        </w:rPr>
        <w:t>«Дополнительное образование детей и взрослых»</w:t>
      </w:r>
      <w:r>
        <w:rPr>
          <w:rFonts w:ascii="Times New Roman" w:hAnsi="Times New Roman" w:cs="Times New Roman"/>
          <w:sz w:val="28"/>
          <w:szCs w:val="28"/>
        </w:rPr>
        <w:t>;</w:t>
      </w:r>
    </w:p>
    <w:p w:rsidR="00537527" w:rsidRPr="009526A5" w:rsidRDefault="009526A5" w:rsidP="00246DDF">
      <w:pPr>
        <w:pStyle w:val="a7"/>
        <w:ind w:left="0"/>
        <w:jc w:val="both"/>
        <w:rPr>
          <w:rFonts w:ascii="Times New Roman" w:hAnsi="Times New Roman" w:cs="Times New Roman"/>
          <w:sz w:val="28"/>
          <w:szCs w:val="28"/>
        </w:rPr>
      </w:pPr>
      <w:r w:rsidRPr="008D07A2">
        <w:rPr>
          <w:rFonts w:ascii="Times New Roman" w:hAnsi="Times New Roman" w:cs="Times New Roman"/>
          <w:sz w:val="28"/>
          <w:szCs w:val="28"/>
        </w:rPr>
        <w:t>-Лицензия на осуществление медицинской деятельности № ЛО-76-01-002280 от 20 ноября 2017г.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лечебной физкультуре, медицинскому массажу, сестринскому делу в педиатрии, физиотерапии; при оказании первичной врачебной медико-санитарной помощи в амбулаторных условиях по: педиатрии.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(предрейсовым, послере</w:t>
      </w:r>
      <w:r>
        <w:rPr>
          <w:rFonts w:ascii="Times New Roman" w:hAnsi="Times New Roman" w:cs="Times New Roman"/>
          <w:sz w:val="28"/>
          <w:szCs w:val="28"/>
        </w:rPr>
        <w:t>йсовым)</w:t>
      </w:r>
      <w:r w:rsidRPr="008D07A2">
        <w:rPr>
          <w:rFonts w:ascii="Times New Roman" w:hAnsi="Times New Roman" w:cs="Times New Roman"/>
          <w:sz w:val="28"/>
          <w:szCs w:val="28"/>
        </w:rPr>
        <w:t>»</w:t>
      </w:r>
      <w:r w:rsidR="00A57504">
        <w:rPr>
          <w:rFonts w:ascii="Times New Roman" w:hAnsi="Times New Roman" w:cs="Times New Roman"/>
          <w:sz w:val="28"/>
          <w:szCs w:val="28"/>
        </w:rPr>
        <w:t>;</w:t>
      </w:r>
    </w:p>
    <w:p w:rsidR="00537527" w:rsidRPr="00800674" w:rsidRDefault="00537527" w:rsidP="00A57504">
      <w:pPr>
        <w:pStyle w:val="a7"/>
        <w:numPr>
          <w:ilvl w:val="0"/>
          <w:numId w:val="2"/>
        </w:numPr>
        <w:spacing w:after="0" w:line="240" w:lineRule="auto"/>
        <w:ind w:left="0" w:firstLine="426"/>
        <w:jc w:val="both"/>
        <w:rPr>
          <w:rFonts w:ascii="Times New Roman" w:hAnsi="Times New Roman" w:cs="Times New Roman"/>
          <w:sz w:val="28"/>
          <w:szCs w:val="28"/>
        </w:rPr>
      </w:pPr>
      <w:r w:rsidRPr="00800674">
        <w:rPr>
          <w:rFonts w:ascii="Times New Roman" w:hAnsi="Times New Roman" w:cs="Times New Roman"/>
          <w:sz w:val="28"/>
          <w:szCs w:val="28"/>
        </w:rPr>
        <w:t>год основания организации</w:t>
      </w:r>
      <w:r w:rsidR="00980B32" w:rsidRPr="00800674">
        <w:rPr>
          <w:rFonts w:ascii="Times New Roman" w:hAnsi="Times New Roman" w:cs="Times New Roman"/>
          <w:sz w:val="28"/>
          <w:szCs w:val="28"/>
        </w:rPr>
        <w:t>: 01.09.1947г.</w:t>
      </w:r>
      <w:r w:rsidRPr="00800674">
        <w:rPr>
          <w:rFonts w:ascii="Times New Roman" w:hAnsi="Times New Roman" w:cs="Times New Roman"/>
          <w:sz w:val="28"/>
          <w:szCs w:val="28"/>
        </w:rPr>
        <w:t>;</w:t>
      </w:r>
    </w:p>
    <w:p w:rsidR="00F071AF" w:rsidRPr="000553EF" w:rsidRDefault="00537527" w:rsidP="00A57504">
      <w:pPr>
        <w:pStyle w:val="a7"/>
        <w:numPr>
          <w:ilvl w:val="0"/>
          <w:numId w:val="2"/>
        </w:numPr>
        <w:spacing w:after="0" w:line="240" w:lineRule="auto"/>
        <w:ind w:left="0" w:firstLine="426"/>
        <w:jc w:val="both"/>
        <w:rPr>
          <w:rFonts w:ascii="Times New Roman" w:hAnsi="Times New Roman" w:cs="Times New Roman"/>
          <w:sz w:val="28"/>
          <w:szCs w:val="28"/>
        </w:rPr>
      </w:pPr>
      <w:r w:rsidRPr="00800674">
        <w:rPr>
          <w:rFonts w:ascii="Times New Roman" w:hAnsi="Times New Roman" w:cs="Times New Roman"/>
          <w:sz w:val="28"/>
          <w:szCs w:val="28"/>
        </w:rPr>
        <w:lastRenderedPageBreak/>
        <w:t>характеристика здания (зданий), территории, построек на территории, которые находятся в распоряжении учреждения</w:t>
      </w:r>
      <w:r w:rsidR="000553EF">
        <w:rPr>
          <w:rFonts w:ascii="Times New Roman" w:hAnsi="Times New Roman" w:cs="Times New Roman"/>
          <w:sz w:val="28"/>
          <w:szCs w:val="28"/>
        </w:rPr>
        <w:t>: ж</w:t>
      </w:r>
      <w:r w:rsidR="00F071AF" w:rsidRPr="000553EF">
        <w:rPr>
          <w:rFonts w:ascii="Times New Roman" w:hAnsi="Times New Roman" w:cs="Times New Roman"/>
          <w:sz w:val="28"/>
          <w:szCs w:val="28"/>
        </w:rPr>
        <w:t>илое здание 1976 года постройки, 2-х этажное, кирпичное. Площадь помещений здания 1980,5м</w:t>
      </w:r>
      <w:r w:rsidR="00F071AF" w:rsidRPr="000553EF">
        <w:rPr>
          <w:rFonts w:ascii="Times New Roman" w:hAnsi="Times New Roman" w:cs="Times New Roman"/>
          <w:sz w:val="28"/>
          <w:szCs w:val="28"/>
          <w:vertAlign w:val="superscript"/>
        </w:rPr>
        <w:t>2</w:t>
      </w:r>
      <w:r w:rsidR="00646811" w:rsidRPr="000553EF">
        <w:rPr>
          <w:rFonts w:ascii="Times New Roman" w:hAnsi="Times New Roman" w:cs="Times New Roman"/>
          <w:sz w:val="28"/>
          <w:szCs w:val="28"/>
        </w:rPr>
        <w:t xml:space="preserve">. Территория </w:t>
      </w:r>
      <w:r w:rsidR="00F071AF" w:rsidRPr="000553EF">
        <w:rPr>
          <w:rFonts w:ascii="Times New Roman" w:hAnsi="Times New Roman" w:cs="Times New Roman"/>
          <w:sz w:val="28"/>
          <w:szCs w:val="28"/>
        </w:rPr>
        <w:t>детского дома площадью в 10000м</w:t>
      </w:r>
      <w:r w:rsidR="00F071AF" w:rsidRPr="000553EF">
        <w:rPr>
          <w:rFonts w:ascii="Times New Roman" w:hAnsi="Times New Roman" w:cs="Times New Roman"/>
          <w:sz w:val="28"/>
          <w:szCs w:val="28"/>
          <w:vertAlign w:val="superscript"/>
        </w:rPr>
        <w:t>2</w:t>
      </w:r>
      <w:r w:rsidR="00F071AF" w:rsidRPr="000553EF">
        <w:rPr>
          <w:rFonts w:ascii="Times New Roman" w:hAnsi="Times New Roman" w:cs="Times New Roman"/>
          <w:sz w:val="28"/>
          <w:szCs w:val="28"/>
        </w:rPr>
        <w:t xml:space="preserve"> ограждена металлическим забором. На территори</w:t>
      </w:r>
      <w:r w:rsidR="00646811" w:rsidRPr="000553EF">
        <w:rPr>
          <w:rFonts w:ascii="Times New Roman" w:hAnsi="Times New Roman" w:cs="Times New Roman"/>
          <w:sz w:val="28"/>
          <w:szCs w:val="28"/>
        </w:rPr>
        <w:t xml:space="preserve">и расположена отдельно стоящая </w:t>
      </w:r>
      <w:r w:rsidR="00F071AF" w:rsidRPr="000553EF">
        <w:rPr>
          <w:rFonts w:ascii="Times New Roman" w:hAnsi="Times New Roman" w:cs="Times New Roman"/>
          <w:sz w:val="28"/>
          <w:szCs w:val="28"/>
        </w:rPr>
        <w:t>прачечная общей площадью 121,7м</w:t>
      </w:r>
      <w:r w:rsidR="00F071AF" w:rsidRPr="000553EF">
        <w:rPr>
          <w:rFonts w:ascii="Times New Roman" w:hAnsi="Times New Roman" w:cs="Times New Roman"/>
          <w:sz w:val="28"/>
          <w:szCs w:val="28"/>
          <w:vertAlign w:val="superscript"/>
        </w:rPr>
        <w:t>2</w:t>
      </w:r>
      <w:r w:rsidR="00F071AF" w:rsidRPr="000553EF">
        <w:rPr>
          <w:rFonts w:ascii="Times New Roman" w:hAnsi="Times New Roman" w:cs="Times New Roman"/>
          <w:sz w:val="28"/>
          <w:szCs w:val="28"/>
        </w:rPr>
        <w:t>.</w:t>
      </w:r>
    </w:p>
    <w:p w:rsidR="00537527" w:rsidRPr="00800674" w:rsidRDefault="00537527" w:rsidP="000E06F5">
      <w:pPr>
        <w:pStyle w:val="a7"/>
        <w:spacing w:after="0" w:line="240" w:lineRule="auto"/>
        <w:jc w:val="both"/>
        <w:rPr>
          <w:rFonts w:ascii="Times New Roman" w:hAnsi="Times New Roman" w:cs="Times New Roman"/>
          <w:sz w:val="28"/>
          <w:szCs w:val="28"/>
        </w:rPr>
      </w:pPr>
    </w:p>
    <w:p w:rsidR="00537527" w:rsidRPr="00800674" w:rsidRDefault="00537527" w:rsidP="000E06F5">
      <w:pPr>
        <w:pStyle w:val="a7"/>
        <w:spacing w:after="0" w:line="240" w:lineRule="auto"/>
        <w:ind w:left="0" w:firstLine="426"/>
        <w:jc w:val="both"/>
        <w:rPr>
          <w:rFonts w:ascii="Times New Roman" w:hAnsi="Times New Roman" w:cs="Times New Roman"/>
          <w:i/>
          <w:sz w:val="28"/>
          <w:szCs w:val="28"/>
        </w:rPr>
      </w:pPr>
      <w:r w:rsidRPr="00800674">
        <w:rPr>
          <w:rFonts w:ascii="Times New Roman" w:hAnsi="Times New Roman" w:cs="Times New Roman"/>
          <w:i/>
          <w:sz w:val="28"/>
          <w:szCs w:val="28"/>
        </w:rPr>
        <w:t>2. Цель деятельности организации. Задачи деятельности организации на 2019 год</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Учреждением требования Постановления Правительства РФ от 24.05.2014 г. № 481 «О деятельности организаций для детей-сирот и детей, оставшихся без попечения родителей, и об устройстве в них детей, оста</w:t>
      </w:r>
      <w:r w:rsidR="00A57504">
        <w:rPr>
          <w:rFonts w:ascii="Times New Roman" w:hAnsi="Times New Roman" w:cs="Times New Roman"/>
          <w:sz w:val="28"/>
          <w:szCs w:val="28"/>
        </w:rPr>
        <w:t>вшихся без попечения родителей</w:t>
      </w:r>
      <w:r w:rsidR="00A57504" w:rsidRPr="003A1B6D">
        <w:rPr>
          <w:rFonts w:ascii="Times New Roman" w:hAnsi="Times New Roman" w:cs="Times New Roman"/>
          <w:sz w:val="28"/>
          <w:szCs w:val="28"/>
        </w:rPr>
        <w:t>» в основном выполняются</w:t>
      </w:r>
      <w:r w:rsidR="00A57504">
        <w:rPr>
          <w:rFonts w:ascii="Times New Roman" w:hAnsi="Times New Roman" w:cs="Times New Roman"/>
          <w:sz w:val="28"/>
          <w:szCs w:val="28"/>
        </w:rPr>
        <w:t>.</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Основной целью работы является создание благоприятных условий, способствующих разностороннему развитию личности ребенка с учетом его индивидуальных особенностей и способностей, для успешн</w:t>
      </w:r>
      <w:r w:rsidR="00646811">
        <w:rPr>
          <w:rFonts w:ascii="Times New Roman" w:hAnsi="Times New Roman" w:cs="Times New Roman"/>
          <w:sz w:val="28"/>
          <w:szCs w:val="28"/>
        </w:rPr>
        <w:t>ой адаптации в социуме и семье.</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Для достижения данной цели ставились следующие задачи:</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 формирование у воспитанников гражданской позиции и трудолюбия, развития ответственности, самостоятельности и творческой активности;</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 создание благоприятных условий жизни, приближенных к домашним, способствующих умственному, эмоциональному и физическому развитию личности;</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 обеспечение социальной защиты, медико-психолого-педагогической реабилитации и социальной адаптации воспитанников;</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 освоение программ дополнительного образования и воспитания в интересах личности, общества и государства;</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 обеспечение охраны и укрепления здоровья воспитанников;</w:t>
      </w:r>
    </w:p>
    <w:p w:rsidR="00984615" w:rsidRPr="00800674" w:rsidRDefault="00984615" w:rsidP="003C7933">
      <w:pPr>
        <w:spacing w:after="0" w:line="240" w:lineRule="auto"/>
        <w:ind w:firstLine="709"/>
        <w:jc w:val="both"/>
        <w:rPr>
          <w:rFonts w:ascii="Times New Roman" w:hAnsi="Times New Roman" w:cs="Times New Roman"/>
          <w:sz w:val="28"/>
          <w:szCs w:val="28"/>
        </w:rPr>
      </w:pPr>
      <w:r w:rsidRPr="00800674">
        <w:rPr>
          <w:rFonts w:ascii="Times New Roman" w:hAnsi="Times New Roman" w:cs="Times New Roman"/>
          <w:sz w:val="28"/>
          <w:szCs w:val="28"/>
        </w:rPr>
        <w:t>- охрана прав и законных интересов воспитанников.</w:t>
      </w:r>
    </w:p>
    <w:p w:rsidR="00537527" w:rsidRPr="00800674" w:rsidRDefault="00537527" w:rsidP="003C7933">
      <w:pPr>
        <w:pStyle w:val="a7"/>
        <w:spacing w:after="0" w:line="240" w:lineRule="auto"/>
        <w:ind w:left="0" w:firstLine="709"/>
        <w:jc w:val="both"/>
        <w:rPr>
          <w:rFonts w:ascii="Times New Roman" w:hAnsi="Times New Roman" w:cs="Times New Roman"/>
          <w:sz w:val="28"/>
          <w:szCs w:val="28"/>
        </w:rPr>
      </w:pPr>
    </w:p>
    <w:p w:rsidR="00537527" w:rsidRPr="00800674" w:rsidRDefault="00537527" w:rsidP="000E06F5">
      <w:pPr>
        <w:pStyle w:val="a7"/>
        <w:spacing w:after="0" w:line="240" w:lineRule="auto"/>
        <w:ind w:left="0" w:firstLine="426"/>
        <w:jc w:val="both"/>
        <w:rPr>
          <w:rFonts w:ascii="Times New Roman" w:hAnsi="Times New Roman" w:cs="Times New Roman"/>
          <w:i/>
          <w:sz w:val="28"/>
          <w:szCs w:val="28"/>
        </w:rPr>
      </w:pPr>
      <w:r w:rsidRPr="00800674">
        <w:rPr>
          <w:rFonts w:ascii="Times New Roman" w:hAnsi="Times New Roman" w:cs="Times New Roman"/>
          <w:i/>
          <w:sz w:val="28"/>
          <w:szCs w:val="28"/>
        </w:rPr>
        <w:t>3. Условия содержания, воспитания и получения образования детьми в организации для детей-сирот</w:t>
      </w:r>
    </w:p>
    <w:p w:rsidR="00537527" w:rsidRPr="00800674" w:rsidRDefault="00537527" w:rsidP="000E06F5">
      <w:pPr>
        <w:pStyle w:val="a7"/>
        <w:spacing w:after="0" w:line="240" w:lineRule="auto"/>
        <w:ind w:left="426"/>
        <w:jc w:val="both"/>
        <w:rPr>
          <w:rFonts w:ascii="Times New Roman" w:hAnsi="Times New Roman" w:cs="Times New Roman"/>
          <w:sz w:val="28"/>
          <w:szCs w:val="28"/>
        </w:rPr>
      </w:pPr>
      <w:r w:rsidRPr="00800674">
        <w:rPr>
          <w:rFonts w:ascii="Times New Roman" w:hAnsi="Times New Roman" w:cs="Times New Roman"/>
          <w:sz w:val="28"/>
          <w:szCs w:val="28"/>
        </w:rPr>
        <w:t>3.1. Организация проживания детей.</w:t>
      </w:r>
    </w:p>
    <w:p w:rsidR="005D7DA7" w:rsidRPr="00800674" w:rsidRDefault="00537527" w:rsidP="00A57504">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Создание благоприятных условий пребывания, приближенных к семейным</w:t>
      </w:r>
      <w:r w:rsidR="005D7DA7" w:rsidRPr="00800674">
        <w:rPr>
          <w:rFonts w:ascii="Times New Roman" w:eastAsia="Times New Roman" w:hAnsi="Times New Roman" w:cs="Times New Roman"/>
          <w:sz w:val="28"/>
          <w:szCs w:val="28"/>
        </w:rPr>
        <w:t xml:space="preserve">: </w:t>
      </w:r>
    </w:p>
    <w:p w:rsidR="005D7DA7" w:rsidRPr="00800674" w:rsidRDefault="005D7DA7"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В соответствии с Положением о деятельности организаций в детском доме создана уютная обстановка, приближенная к домашней. Проживание детей организовано по принципам семейного воспитания в 5 воспитательных группах, размещаемых в помещениях для проживания, созданных по квартирному типу, на каждой из которых работает по два постоянных воспитателя. Численность детей в воспитательной группе не превышает 8 чел.;</w:t>
      </w:r>
    </w:p>
    <w:p w:rsidR="005D7DA7" w:rsidRPr="00800674" w:rsidRDefault="005D7DA7"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 в группе № 1 проживают 7 девочек в возрасте от 10 до 17 лет,</w:t>
      </w:r>
    </w:p>
    <w:p w:rsidR="005D7DA7" w:rsidRPr="00800674" w:rsidRDefault="005D7DA7"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 в группе № 2 проживают 7 мальчиков в возрасте от 11 до 17 лет,</w:t>
      </w:r>
    </w:p>
    <w:p w:rsidR="005D7DA7" w:rsidRPr="00800674" w:rsidRDefault="005D7DA7"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 в группе № 3 проживают 7 мальчиков и девочек в возрасте от 10 до 17 лет,</w:t>
      </w:r>
    </w:p>
    <w:p w:rsidR="005D7DA7" w:rsidRPr="00800674" w:rsidRDefault="005D7DA7"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lastRenderedPageBreak/>
        <w:t>- в группе № 4 проживают 8 девочек в возрасте от 10 до 17 лет.</w:t>
      </w:r>
    </w:p>
    <w:p w:rsidR="005D7DA7" w:rsidRPr="00800674" w:rsidRDefault="005D7DA7"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В приемно-карантинном отделении проживают 3 воспитанника.</w:t>
      </w:r>
    </w:p>
    <w:p w:rsidR="00537527" w:rsidRPr="00800674" w:rsidRDefault="005D7DA7"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В детском доме созданы условия для постоянных встреч братьев и сестер, проведения совместного досуга (игр, просмотра телепередач, занятия в кружках и секциях).</w:t>
      </w:r>
    </w:p>
    <w:p w:rsidR="00EB709A" w:rsidRPr="00800674" w:rsidRDefault="00EB709A" w:rsidP="00A57504">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Организация проживания детей по принципам семейного воспи</w:t>
      </w:r>
      <w:r w:rsidR="00A57504">
        <w:rPr>
          <w:rFonts w:ascii="Times New Roman" w:eastAsia="Times New Roman" w:hAnsi="Times New Roman" w:cs="Times New Roman"/>
          <w:sz w:val="28"/>
          <w:szCs w:val="28"/>
        </w:rPr>
        <w:t>тания в воспитательных группах.</w:t>
      </w:r>
    </w:p>
    <w:p w:rsidR="00EB709A" w:rsidRPr="00800674" w:rsidRDefault="00EB709A"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В спальных комнатах проживают от 2 до 4 воспитанников, у каждого ребенка имеется индивидуальное спальное место, тумбочка для хранения личных вещей, прикроватный стул, шкаф для одежды, промаркированное постельное белье (3 комплекта на каждого воспитанника), 2 комплекта полотенец (лицевое, ножное, банное), личные вещи (нижнее белье, верхняя одежда, сезонная одежда, обувь).</w:t>
      </w:r>
    </w:p>
    <w:p w:rsidR="00537527" w:rsidRPr="00800674" w:rsidRDefault="00537527" w:rsidP="00A57504">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Оборудование помещений, в которых размещаются воспитательные группы</w:t>
      </w:r>
      <w:r w:rsidR="008937B2" w:rsidRPr="00800674">
        <w:rPr>
          <w:rFonts w:ascii="Times New Roman" w:eastAsia="Times New Roman" w:hAnsi="Times New Roman" w:cs="Times New Roman"/>
          <w:sz w:val="28"/>
          <w:szCs w:val="28"/>
        </w:rPr>
        <w:t>:</w:t>
      </w:r>
    </w:p>
    <w:p w:rsidR="008937B2" w:rsidRPr="00A57504" w:rsidRDefault="008937B2"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 xml:space="preserve">Воспитательные группы включают в себя соответствующим образом оборудованные жилые комнаты, помещения для отдыха, санитарно-гигиенические комнаты, </w:t>
      </w:r>
      <w:r w:rsidR="009526A5" w:rsidRPr="00A57504">
        <w:rPr>
          <w:rFonts w:ascii="Times New Roman" w:eastAsia="Times New Roman" w:hAnsi="Times New Roman" w:cs="Times New Roman"/>
          <w:sz w:val="28"/>
          <w:szCs w:val="28"/>
        </w:rPr>
        <w:t>раздевалк</w:t>
      </w:r>
      <w:r w:rsidR="00552DA8" w:rsidRPr="00A57504">
        <w:rPr>
          <w:rFonts w:ascii="Times New Roman" w:eastAsia="Times New Roman" w:hAnsi="Times New Roman" w:cs="Times New Roman"/>
          <w:sz w:val="28"/>
          <w:szCs w:val="28"/>
        </w:rPr>
        <w:t>у</w:t>
      </w:r>
      <w:r w:rsidR="009526A5" w:rsidRPr="00A57504">
        <w:rPr>
          <w:rFonts w:ascii="Times New Roman" w:eastAsia="Times New Roman" w:hAnsi="Times New Roman" w:cs="Times New Roman"/>
          <w:sz w:val="28"/>
          <w:szCs w:val="28"/>
        </w:rPr>
        <w:t>, воспитательск</w:t>
      </w:r>
      <w:r w:rsidR="00552DA8" w:rsidRPr="00A57504">
        <w:rPr>
          <w:rFonts w:ascii="Times New Roman" w:eastAsia="Times New Roman" w:hAnsi="Times New Roman" w:cs="Times New Roman"/>
          <w:sz w:val="28"/>
          <w:szCs w:val="28"/>
        </w:rPr>
        <w:t>ую</w:t>
      </w:r>
      <w:r w:rsidR="009526A5" w:rsidRPr="00A57504">
        <w:rPr>
          <w:rFonts w:ascii="Times New Roman" w:eastAsia="Times New Roman" w:hAnsi="Times New Roman" w:cs="Times New Roman"/>
          <w:sz w:val="28"/>
          <w:szCs w:val="28"/>
        </w:rPr>
        <w:t xml:space="preserve">. </w:t>
      </w:r>
      <w:r w:rsidRPr="00A57504">
        <w:rPr>
          <w:rFonts w:ascii="Times New Roman" w:eastAsia="Times New Roman" w:hAnsi="Times New Roman" w:cs="Times New Roman"/>
          <w:sz w:val="28"/>
          <w:szCs w:val="28"/>
        </w:rPr>
        <w:t xml:space="preserve">Санитарно-гигиенические комнаты оборудованы в соответствии с санитарными нормами и правилами: имеются комнаты для сушки белья, современные стиральные машины, душевые кабины. Жилые комнаты оборудованы необходимой современной мягкой мебелью, имеются телевизоры, музыкальные центры, развивающие и настольные игры, игрушки, соответствующие возрасту и развитию воспитанников, в группах создан комфорт и уют. </w:t>
      </w:r>
    </w:p>
    <w:p w:rsidR="009526A5" w:rsidRPr="00A57504" w:rsidRDefault="00537527" w:rsidP="00A57504">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A57504">
        <w:rPr>
          <w:rFonts w:ascii="Times New Roman" w:eastAsia="Times New Roman" w:hAnsi="Times New Roman" w:cs="Times New Roman"/>
          <w:sz w:val="28"/>
          <w:szCs w:val="28"/>
        </w:rPr>
        <w:t>Организация работы воспитателей по семейным группам</w:t>
      </w:r>
      <w:r w:rsidR="008937B2" w:rsidRPr="00A57504">
        <w:rPr>
          <w:rFonts w:ascii="Times New Roman" w:eastAsia="Times New Roman" w:hAnsi="Times New Roman" w:cs="Times New Roman"/>
          <w:sz w:val="28"/>
          <w:szCs w:val="28"/>
        </w:rPr>
        <w:t>:</w:t>
      </w:r>
      <w:r w:rsidR="00A57504" w:rsidRPr="00A57504">
        <w:rPr>
          <w:rFonts w:ascii="Times New Roman" w:eastAsia="Times New Roman" w:hAnsi="Times New Roman" w:cs="Times New Roman"/>
          <w:sz w:val="28"/>
          <w:szCs w:val="28"/>
        </w:rPr>
        <w:t xml:space="preserve"> з</w:t>
      </w:r>
      <w:r w:rsidR="009526A5" w:rsidRPr="00A57504">
        <w:rPr>
          <w:rFonts w:ascii="Times New Roman" w:eastAsia="Times New Roman" w:hAnsi="Times New Roman" w:cs="Times New Roman"/>
          <w:sz w:val="28"/>
          <w:szCs w:val="28"/>
        </w:rPr>
        <w:t xml:space="preserve">а каждой воспитательной группой в детском доме закреплено 2 воспитателя, замещение которых допускается </w:t>
      </w:r>
      <w:r w:rsidR="00B073DF" w:rsidRPr="00A57504">
        <w:rPr>
          <w:rFonts w:ascii="Times New Roman" w:eastAsia="Times New Roman" w:hAnsi="Times New Roman" w:cs="Times New Roman"/>
          <w:sz w:val="28"/>
          <w:szCs w:val="28"/>
        </w:rPr>
        <w:t xml:space="preserve">только </w:t>
      </w:r>
      <w:r w:rsidR="009526A5" w:rsidRPr="00A57504">
        <w:rPr>
          <w:rFonts w:ascii="Times New Roman" w:eastAsia="Times New Roman" w:hAnsi="Times New Roman" w:cs="Times New Roman"/>
          <w:sz w:val="28"/>
          <w:szCs w:val="28"/>
        </w:rPr>
        <w:t>в случае их болезни или отпуска.</w:t>
      </w:r>
    </w:p>
    <w:p w:rsidR="00494B5F" w:rsidRPr="00800674" w:rsidRDefault="00494B5F" w:rsidP="00A57504">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Развитие материально-технической базы, обеспечивающей наличие развивающего, обучающего, игрового и спортивного оборудования и инвентаря, издательской продукции, мебели, технических и аудиовизуальных</w:t>
      </w:r>
      <w:r w:rsidR="00A57504">
        <w:rPr>
          <w:rFonts w:ascii="Times New Roman" w:eastAsia="Times New Roman" w:hAnsi="Times New Roman" w:cs="Times New Roman"/>
          <w:sz w:val="28"/>
          <w:szCs w:val="28"/>
        </w:rPr>
        <w:t xml:space="preserve"> средств воспитания и обучения.</w:t>
      </w:r>
    </w:p>
    <w:p w:rsidR="00494B5F" w:rsidRPr="00800674" w:rsidRDefault="00494B5F"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Материально-технические и медико-социальные условия позволяют коллективу детского дома успешно решать проблемы воспитания детей.</w:t>
      </w:r>
    </w:p>
    <w:p w:rsidR="00494B5F" w:rsidRPr="00800674" w:rsidRDefault="00494B5F"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В доме имеется обеденный зал на 34 посадочных места, медицинский блок, включающий физиотерапевтический, процедурный кабинеты, изолятор, массажный кабинет, зал ЛФК, пищеблок, прачечная (оснащены необходимым технологическим оборудованием).</w:t>
      </w:r>
    </w:p>
    <w:p w:rsidR="00494B5F" w:rsidRPr="00A57504" w:rsidRDefault="00494B5F"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 xml:space="preserve">Для развития детей создана достаточная материальная база, имеются тренажерный, теннисный и музыкальный залы, </w:t>
      </w:r>
      <w:r w:rsidR="001C722B">
        <w:rPr>
          <w:rFonts w:ascii="Times New Roman" w:eastAsia="Times New Roman" w:hAnsi="Times New Roman" w:cs="Times New Roman"/>
          <w:sz w:val="28"/>
          <w:szCs w:val="28"/>
        </w:rPr>
        <w:t xml:space="preserve">туристическая база (оснащена туристическим оборудованием), </w:t>
      </w:r>
      <w:r w:rsidRPr="00800674">
        <w:rPr>
          <w:rFonts w:ascii="Times New Roman" w:eastAsia="Times New Roman" w:hAnsi="Times New Roman" w:cs="Times New Roman"/>
          <w:sz w:val="28"/>
          <w:szCs w:val="28"/>
        </w:rPr>
        <w:t>где проводятся занятия по спорту</w:t>
      </w:r>
      <w:r w:rsidR="001C722B" w:rsidRPr="00800674">
        <w:rPr>
          <w:rFonts w:ascii="Times New Roman" w:eastAsia="Times New Roman" w:hAnsi="Times New Roman" w:cs="Times New Roman"/>
          <w:sz w:val="28"/>
          <w:szCs w:val="28"/>
        </w:rPr>
        <w:t>и хоровому пению</w:t>
      </w:r>
      <w:r w:rsidRPr="00800674">
        <w:rPr>
          <w:rFonts w:ascii="Times New Roman" w:eastAsia="Times New Roman" w:hAnsi="Times New Roman" w:cs="Times New Roman"/>
          <w:sz w:val="28"/>
          <w:szCs w:val="28"/>
        </w:rPr>
        <w:t xml:space="preserve">, а также на территории учреждения находится футбольное поле и две </w:t>
      </w:r>
      <w:r w:rsidRPr="00A57504">
        <w:rPr>
          <w:rFonts w:ascii="Times New Roman" w:eastAsia="Times New Roman" w:hAnsi="Times New Roman" w:cs="Times New Roman"/>
          <w:sz w:val="28"/>
          <w:szCs w:val="28"/>
        </w:rPr>
        <w:t>в</w:t>
      </w:r>
      <w:r w:rsidR="001C722B" w:rsidRPr="00A57504">
        <w:rPr>
          <w:rFonts w:ascii="Times New Roman" w:eastAsia="Times New Roman" w:hAnsi="Times New Roman" w:cs="Times New Roman"/>
          <w:sz w:val="28"/>
          <w:szCs w:val="28"/>
        </w:rPr>
        <w:t>о</w:t>
      </w:r>
      <w:r w:rsidRPr="00A57504">
        <w:rPr>
          <w:rFonts w:ascii="Times New Roman" w:eastAsia="Times New Roman" w:hAnsi="Times New Roman" w:cs="Times New Roman"/>
          <w:sz w:val="28"/>
          <w:szCs w:val="28"/>
        </w:rPr>
        <w:t xml:space="preserve">ркаут-площадки. </w:t>
      </w:r>
    </w:p>
    <w:p w:rsidR="009526A5" w:rsidRPr="00A57504" w:rsidRDefault="009526A5" w:rsidP="003C7933">
      <w:pPr>
        <w:spacing w:after="0" w:line="240" w:lineRule="auto"/>
        <w:ind w:firstLine="709"/>
        <w:jc w:val="both"/>
        <w:rPr>
          <w:rFonts w:ascii="Times New Roman" w:eastAsia="Times New Roman" w:hAnsi="Times New Roman" w:cs="Times New Roman"/>
          <w:sz w:val="28"/>
          <w:szCs w:val="28"/>
        </w:rPr>
      </w:pPr>
      <w:r w:rsidRPr="00A57504">
        <w:rPr>
          <w:rFonts w:ascii="Times New Roman" w:eastAsia="Times New Roman" w:hAnsi="Times New Roman" w:cs="Times New Roman"/>
          <w:sz w:val="28"/>
          <w:szCs w:val="28"/>
        </w:rPr>
        <w:t xml:space="preserve">Библиотека детского дома располагает фондом в 2056 единиц: художественная литература, справочные издания. Имеется учебный класс (6 компьютеров, МФУ, принтер), где внедрение ИКТ стимулирует творческую </w:t>
      </w:r>
      <w:r w:rsidRPr="00A57504">
        <w:rPr>
          <w:rFonts w:ascii="Times New Roman" w:eastAsia="Times New Roman" w:hAnsi="Times New Roman" w:cs="Times New Roman"/>
          <w:sz w:val="28"/>
          <w:szCs w:val="28"/>
        </w:rPr>
        <w:lastRenderedPageBreak/>
        <w:t>активность детей, позволяет проводить на качественном уровне самоподготовку и формировать информационные компетенции воспитанников.</w:t>
      </w:r>
    </w:p>
    <w:p w:rsidR="00537527" w:rsidRPr="00800674" w:rsidRDefault="00494B5F" w:rsidP="003C7933">
      <w:pPr>
        <w:spacing w:after="0" w:line="240" w:lineRule="auto"/>
        <w:ind w:firstLine="709"/>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 xml:space="preserve">Мультимедийный проектор, экран, цифровая видеокамера, фотоаппарат дает возможность организовать досуг детей в выходные дни. Кроме того, каждая группа оборудована ЖК-телевизорами.  </w:t>
      </w:r>
    </w:p>
    <w:p w:rsidR="00494B5F" w:rsidRPr="00800674" w:rsidRDefault="00494B5F" w:rsidP="00A57504">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Создание индивидуального пространства для занятий и отдыха детей.</w:t>
      </w:r>
    </w:p>
    <w:p w:rsidR="00494B5F" w:rsidRPr="00CC1D86" w:rsidRDefault="009526A5" w:rsidP="009526A5">
      <w:pPr>
        <w:spacing w:after="0" w:line="240" w:lineRule="auto"/>
        <w:ind w:firstLine="709"/>
        <w:jc w:val="both"/>
        <w:rPr>
          <w:rFonts w:ascii="Times New Roman" w:eastAsia="Times New Roman" w:hAnsi="Times New Roman" w:cs="Times New Roman"/>
          <w:i/>
          <w:sz w:val="28"/>
          <w:szCs w:val="28"/>
        </w:rPr>
      </w:pPr>
      <w:r w:rsidRPr="00CC1D86">
        <w:rPr>
          <w:rFonts w:ascii="Times New Roman" w:eastAsia="Times New Roman" w:hAnsi="Times New Roman" w:cs="Times New Roman"/>
          <w:sz w:val="28"/>
          <w:szCs w:val="28"/>
        </w:rPr>
        <w:t>В группах имеется игровой материал для познавательного развития детей, сюжетных игр, материалы для продуктивной и творческой деятельности. Организованно индивидуальное пространство ребенка: личные вещи находятся в свободном беспрепятственном доступе, в том числе одежда, игрушки, книги.</w:t>
      </w:r>
      <w:r w:rsidR="003A1B6D">
        <w:rPr>
          <w:rFonts w:ascii="Times New Roman" w:eastAsia="Times New Roman" w:hAnsi="Times New Roman" w:cs="Times New Roman"/>
          <w:sz w:val="28"/>
          <w:szCs w:val="28"/>
        </w:rPr>
        <w:t xml:space="preserve"> </w:t>
      </w:r>
      <w:r w:rsidR="00CC1D86" w:rsidRPr="003A1B6D">
        <w:rPr>
          <w:rFonts w:ascii="Times New Roman" w:hAnsi="Times New Roman" w:cs="Times New Roman"/>
          <w:sz w:val="28"/>
          <w:szCs w:val="28"/>
          <w:shd w:val="clear" w:color="auto" w:fill="FFFFFF"/>
        </w:rPr>
        <w:t>У каждого ребенка имеется индивидуальное спальное место, тумбочка для хранения личных вещей, прикроватный стул, шкаф для одежды, промаркированное постельное белье (3 комплекта на каждого воспитанника), 2 комплекта полотенец (лицевое, ножное, банное), личные вещи (нижнее белье, верхняя одежда, сезонная одежда, обувь).</w:t>
      </w:r>
      <w:r w:rsidR="003A1B6D">
        <w:rPr>
          <w:rFonts w:ascii="Times New Roman" w:eastAsia="Times New Roman" w:hAnsi="Times New Roman" w:cs="Times New Roman"/>
          <w:sz w:val="28"/>
          <w:szCs w:val="28"/>
        </w:rPr>
        <w:t xml:space="preserve"> </w:t>
      </w:r>
      <w:r w:rsidRPr="00CC1D86">
        <w:rPr>
          <w:rFonts w:ascii="Times New Roman" w:eastAsia="Times New Roman" w:hAnsi="Times New Roman" w:cs="Times New Roman"/>
          <w:sz w:val="28"/>
          <w:szCs w:val="28"/>
        </w:rPr>
        <w:t>Приобретение личных вещей для воспитанников осуществляется по возможности с участием детей.</w:t>
      </w:r>
    </w:p>
    <w:p w:rsidR="00537527" w:rsidRPr="00800674" w:rsidRDefault="00537527" w:rsidP="000E06F5">
      <w:pPr>
        <w:spacing w:after="0" w:line="240" w:lineRule="auto"/>
        <w:ind w:left="709" w:hanging="283"/>
        <w:jc w:val="both"/>
        <w:rPr>
          <w:rFonts w:ascii="Times New Roman" w:eastAsia="Times New Roman" w:hAnsi="Times New Roman" w:cs="Times New Roman"/>
          <w:sz w:val="28"/>
          <w:szCs w:val="28"/>
        </w:rPr>
      </w:pPr>
      <w:r w:rsidRPr="00800674">
        <w:rPr>
          <w:rFonts w:ascii="Times New Roman" w:eastAsia="Times New Roman" w:hAnsi="Times New Roman" w:cs="Times New Roman"/>
          <w:bCs/>
          <w:sz w:val="28"/>
          <w:szCs w:val="28"/>
        </w:rPr>
        <w:t>3.2. Сохранение и укрепление здоровья воспитанников.</w:t>
      </w:r>
    </w:p>
    <w:p w:rsidR="00537527" w:rsidRPr="00CC1D86" w:rsidRDefault="00537527" w:rsidP="00CC1D86">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Организация воспитания детей с учетом их индивидуальных особенностей</w:t>
      </w:r>
      <w:r w:rsidR="00CC1D86">
        <w:rPr>
          <w:rFonts w:ascii="Times New Roman" w:eastAsia="Times New Roman" w:hAnsi="Times New Roman" w:cs="Times New Roman"/>
          <w:sz w:val="28"/>
          <w:szCs w:val="28"/>
        </w:rPr>
        <w:t>: р</w:t>
      </w:r>
      <w:r w:rsidR="00566DE7" w:rsidRPr="00CC1D86">
        <w:rPr>
          <w:rFonts w:ascii="Times New Roman" w:eastAsia="Times New Roman" w:hAnsi="Times New Roman" w:cs="Times New Roman"/>
          <w:sz w:val="28"/>
          <w:szCs w:val="28"/>
        </w:rPr>
        <w:t>ежим дня, обеспечивающий научно обоснованное сочетание обучения, труда и отдыха составляется с учётом круглосуточного круглогодичного пребывания воспитанников в детском доме.</w:t>
      </w:r>
    </w:p>
    <w:p w:rsidR="00537527" w:rsidRPr="00800674" w:rsidRDefault="00537527" w:rsidP="00CC1D86">
      <w:pPr>
        <w:pStyle w:val="a7"/>
        <w:numPr>
          <w:ilvl w:val="0"/>
          <w:numId w:val="1"/>
        </w:numPr>
        <w:spacing w:after="0" w:line="240" w:lineRule="auto"/>
        <w:ind w:left="0" w:firstLine="426"/>
        <w:jc w:val="both"/>
        <w:rPr>
          <w:rFonts w:ascii="Times New Roman" w:eastAsia="Times New Roman" w:hAnsi="Times New Roman" w:cs="Times New Roman"/>
          <w:sz w:val="28"/>
          <w:szCs w:val="28"/>
        </w:rPr>
      </w:pPr>
      <w:r w:rsidRPr="00800674">
        <w:rPr>
          <w:rFonts w:ascii="Times New Roman" w:eastAsia="Times New Roman" w:hAnsi="Times New Roman" w:cs="Times New Roman"/>
          <w:sz w:val="28"/>
          <w:szCs w:val="28"/>
        </w:rPr>
        <w:t>Организация питания.</w:t>
      </w:r>
    </w:p>
    <w:p w:rsidR="00566DE7" w:rsidRPr="00566DE7" w:rsidRDefault="00566DE7" w:rsidP="00CC1D86">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В детском доме, начиная с дошкольного возраста, большое внимание уделяется вопросам эстетики питания, созданию благоприятной обстановки во время приёма пищи. Наша обязанность научить каждого ребёнка полезно, вкусно,</w:t>
      </w:r>
      <w:r w:rsidR="00CC1D86">
        <w:rPr>
          <w:rFonts w:ascii="Times New Roman" w:eastAsia="Times New Roman" w:hAnsi="Times New Roman" w:cs="Times New Roman"/>
          <w:sz w:val="28"/>
          <w:szCs w:val="28"/>
        </w:rPr>
        <w:t xml:space="preserve"> красиво и аккуратно питаться. </w:t>
      </w:r>
      <w:r w:rsidRPr="00566DE7">
        <w:rPr>
          <w:rFonts w:ascii="Times New Roman" w:eastAsia="Times New Roman" w:hAnsi="Times New Roman" w:cs="Times New Roman"/>
          <w:sz w:val="28"/>
          <w:szCs w:val="28"/>
        </w:rPr>
        <w:t xml:space="preserve">Столовая детского дома рассчитана на 34 посадочных места. Каждый ребёнок имеет постоянное место за столом. Столы застелены скатертями. На каждом столе стоят солонки и салфетки. Имеется красивая, удобная, устойчивая посуда, соответствующая по объёму возрасту детей, столовые приборы. Детский дом обеспечен достаточным количеством столовой посуды и приборами: 2 комплекта на одно посадочное место. В столовой предусмотрены все условия для соблюдения гигиены рук: имеются 2 раковины для мытья рук, дозатор для мыла, электрическая сушилка для рук, одноразовые полотенца. </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Ежедневно в столовой вывешивается меню, с которым каждый ребёнок может ознакомиться.</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Так же в столовой и в группах организован питьевой режим со сменой воды каждые 3 часа.</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Организация приёма пищи, удовлетворённость детей качеством питания:</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 xml:space="preserve">- Организация приёма пищи осуществляется в соответствии с режимом дня, установленным для детей дошкольного и школьного возраста. </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Режим питания для детей дошкольного возраста:</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8.00-8.30        1 завтрак</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10.30-11.00    2 завтрак</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12.45-13.15    обед</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lastRenderedPageBreak/>
        <w:t>15.30-16.00    полдник</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18.30-19.00    1 ужин</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20.00-20.30    2 ужин (кисломолочный продукт)</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Режим питания для детей школьного возраста:</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7.00-7.30       завтрак</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14.00-14.30   обед</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16.00-16.30   полдник</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19.00-19.30   1 ужин</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20.00-20.30   2 ужин (кисломолочный продукт)</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В выходные, праздничные и каникулярные дни в 11.00-11.30 дополнительно организован 2 завтрак, т.е. 6-ти разовое питание.</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Правильно организованный режим питания включает:</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-соблюдение времени приёма пищи и интервалом приёма пищи;</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-рациональную в физиологическом отношении кратность приёма пищи;</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-правильное распределение калорийности по отдельным приёмам пищи на протяжении дня.</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В процессе кормления воспитатели приучают детей спокойно сидеть за столом, умело пользоваться салфеткой, жевать с закрытым ртом, не разговаривать во время еды, следят за осанкой, учат пользоваться столовыми приборами.</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Питание детей осуществляется в соответствии с 2-х недельным меню, заверенным директором детского дома и согласованным с руководителем Роспотребнадзора.</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Меню разработано с учётом сезонности, необходимого количества основных веществ, требуемой калорийности рациона</w:t>
      </w:r>
      <w:r w:rsidR="001E5AA1">
        <w:rPr>
          <w:rFonts w:ascii="Times New Roman" w:eastAsia="Times New Roman" w:hAnsi="Times New Roman" w:cs="Times New Roman"/>
          <w:sz w:val="28"/>
          <w:szCs w:val="28"/>
        </w:rPr>
        <w:t>; а также с</w:t>
      </w:r>
      <w:r w:rsidRPr="00566DE7">
        <w:rPr>
          <w:rFonts w:ascii="Times New Roman" w:eastAsia="Times New Roman" w:hAnsi="Times New Roman" w:cs="Times New Roman"/>
          <w:sz w:val="28"/>
          <w:szCs w:val="28"/>
        </w:rPr>
        <w:t xml:space="preserve">одержит информацию о количественном составе блюд, энергетической и пищевой ценности, включая содержание витаминов и микроэлементов. </w:t>
      </w:r>
      <w:r w:rsidR="001E5AA1" w:rsidRPr="00CC1D86">
        <w:rPr>
          <w:rFonts w:ascii="Times New Roman" w:eastAsia="Times New Roman" w:hAnsi="Times New Roman" w:cs="Times New Roman"/>
          <w:sz w:val="28"/>
          <w:szCs w:val="28"/>
        </w:rPr>
        <w:t xml:space="preserve">При составлении меню учитывается возраст воспитанников по трем группам исходя из натуральных норм питания: от </w:t>
      </w:r>
      <w:r w:rsidRPr="00CC1D86">
        <w:rPr>
          <w:rFonts w:ascii="Times New Roman" w:eastAsia="Times New Roman" w:hAnsi="Times New Roman" w:cs="Times New Roman"/>
          <w:sz w:val="28"/>
          <w:szCs w:val="28"/>
        </w:rPr>
        <w:t>3</w:t>
      </w:r>
      <w:r w:rsidR="001E5AA1" w:rsidRPr="00CC1D86">
        <w:rPr>
          <w:rFonts w:ascii="Times New Roman" w:eastAsia="Times New Roman" w:hAnsi="Times New Roman" w:cs="Times New Roman"/>
          <w:sz w:val="28"/>
          <w:szCs w:val="28"/>
        </w:rPr>
        <w:t xml:space="preserve"> до </w:t>
      </w:r>
      <w:r w:rsidRPr="00CC1D86">
        <w:rPr>
          <w:rFonts w:ascii="Times New Roman" w:eastAsia="Times New Roman" w:hAnsi="Times New Roman" w:cs="Times New Roman"/>
          <w:sz w:val="28"/>
          <w:szCs w:val="28"/>
        </w:rPr>
        <w:t>6лет</w:t>
      </w:r>
      <w:r w:rsidR="001E5AA1" w:rsidRPr="00CC1D86">
        <w:rPr>
          <w:rFonts w:ascii="Times New Roman" w:eastAsia="Times New Roman" w:hAnsi="Times New Roman" w:cs="Times New Roman"/>
          <w:sz w:val="28"/>
          <w:szCs w:val="28"/>
        </w:rPr>
        <w:t xml:space="preserve"> (дошкольная группа)</w:t>
      </w:r>
      <w:r w:rsidRPr="00CC1D86">
        <w:rPr>
          <w:rFonts w:ascii="Times New Roman" w:eastAsia="Times New Roman" w:hAnsi="Times New Roman" w:cs="Times New Roman"/>
          <w:sz w:val="28"/>
          <w:szCs w:val="28"/>
        </w:rPr>
        <w:t xml:space="preserve">, </w:t>
      </w:r>
      <w:r w:rsidR="001E5AA1" w:rsidRPr="00CC1D86">
        <w:rPr>
          <w:rFonts w:ascii="Times New Roman" w:eastAsia="Times New Roman" w:hAnsi="Times New Roman" w:cs="Times New Roman"/>
          <w:sz w:val="28"/>
          <w:szCs w:val="28"/>
        </w:rPr>
        <w:t xml:space="preserve">с </w:t>
      </w:r>
      <w:r w:rsidRPr="00CC1D86">
        <w:rPr>
          <w:rFonts w:ascii="Times New Roman" w:eastAsia="Times New Roman" w:hAnsi="Times New Roman" w:cs="Times New Roman"/>
          <w:sz w:val="28"/>
          <w:szCs w:val="28"/>
        </w:rPr>
        <w:t>7</w:t>
      </w:r>
      <w:r w:rsidR="001E5AA1" w:rsidRPr="00CC1D86">
        <w:rPr>
          <w:rFonts w:ascii="Times New Roman" w:eastAsia="Times New Roman" w:hAnsi="Times New Roman" w:cs="Times New Roman"/>
          <w:sz w:val="28"/>
          <w:szCs w:val="28"/>
        </w:rPr>
        <w:t xml:space="preserve"> до </w:t>
      </w:r>
      <w:r w:rsidRPr="00CC1D86">
        <w:rPr>
          <w:rFonts w:ascii="Times New Roman" w:eastAsia="Times New Roman" w:hAnsi="Times New Roman" w:cs="Times New Roman"/>
          <w:sz w:val="28"/>
          <w:szCs w:val="28"/>
        </w:rPr>
        <w:t>11лет</w:t>
      </w:r>
      <w:r w:rsidR="001E5AA1" w:rsidRPr="00CC1D86">
        <w:rPr>
          <w:rFonts w:ascii="Times New Roman" w:eastAsia="Times New Roman" w:hAnsi="Times New Roman" w:cs="Times New Roman"/>
          <w:sz w:val="28"/>
          <w:szCs w:val="28"/>
        </w:rPr>
        <w:t xml:space="preserve"> (младшая школьная группа)</w:t>
      </w:r>
      <w:r w:rsidRPr="00CC1D86">
        <w:rPr>
          <w:rFonts w:ascii="Times New Roman" w:eastAsia="Times New Roman" w:hAnsi="Times New Roman" w:cs="Times New Roman"/>
          <w:sz w:val="28"/>
          <w:szCs w:val="28"/>
        </w:rPr>
        <w:t xml:space="preserve">, </w:t>
      </w:r>
      <w:r w:rsidR="001E5AA1" w:rsidRPr="00CC1D86">
        <w:rPr>
          <w:rFonts w:ascii="Times New Roman" w:eastAsia="Times New Roman" w:hAnsi="Times New Roman" w:cs="Times New Roman"/>
          <w:sz w:val="28"/>
          <w:szCs w:val="28"/>
        </w:rPr>
        <w:t xml:space="preserve">с </w:t>
      </w:r>
      <w:r w:rsidRPr="00CC1D86">
        <w:rPr>
          <w:rFonts w:ascii="Times New Roman" w:eastAsia="Times New Roman" w:hAnsi="Times New Roman" w:cs="Times New Roman"/>
          <w:sz w:val="28"/>
          <w:szCs w:val="28"/>
        </w:rPr>
        <w:t>12</w:t>
      </w:r>
      <w:r w:rsidR="001E5AA1" w:rsidRPr="00CC1D86">
        <w:rPr>
          <w:rFonts w:ascii="Times New Roman" w:eastAsia="Times New Roman" w:hAnsi="Times New Roman" w:cs="Times New Roman"/>
          <w:sz w:val="28"/>
          <w:szCs w:val="28"/>
        </w:rPr>
        <w:t>до</w:t>
      </w:r>
      <w:r w:rsidRPr="00CC1D86">
        <w:rPr>
          <w:rFonts w:ascii="Times New Roman" w:eastAsia="Times New Roman" w:hAnsi="Times New Roman" w:cs="Times New Roman"/>
          <w:sz w:val="28"/>
          <w:szCs w:val="28"/>
        </w:rPr>
        <w:t>18лет</w:t>
      </w:r>
      <w:r w:rsidR="001E5AA1" w:rsidRPr="00CC1D86">
        <w:rPr>
          <w:rFonts w:ascii="Times New Roman" w:eastAsia="Times New Roman" w:hAnsi="Times New Roman" w:cs="Times New Roman"/>
          <w:sz w:val="28"/>
          <w:szCs w:val="28"/>
        </w:rPr>
        <w:t xml:space="preserve"> (старшая школьная группа)</w:t>
      </w:r>
      <w:r w:rsidRPr="00CC1D86">
        <w:rPr>
          <w:rFonts w:ascii="Times New Roman" w:eastAsia="Times New Roman" w:hAnsi="Times New Roman" w:cs="Times New Roman"/>
          <w:sz w:val="28"/>
          <w:szCs w:val="28"/>
        </w:rPr>
        <w:t>. Наши</w:t>
      </w:r>
      <w:r w:rsidRPr="00566DE7">
        <w:rPr>
          <w:rFonts w:ascii="Times New Roman" w:eastAsia="Times New Roman" w:hAnsi="Times New Roman" w:cs="Times New Roman"/>
          <w:sz w:val="28"/>
          <w:szCs w:val="28"/>
        </w:rPr>
        <w:t xml:space="preserve"> дети получают сбалансированное, полноценное питание. Натуральные нормы питания по основным продуктам выполняются.</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Круглогодично в обед проводится С-витаминизация III блюда (компот из сухофруктов).</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Для профилактики йод-дефицитных состояний в питании используется йодированная соль, йодированный хлеб.</w:t>
      </w:r>
    </w:p>
    <w:p w:rsidR="00566DE7" w:rsidRPr="00566DE7" w:rsidRDefault="00566DE7" w:rsidP="00552DA8">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При составлении меню учитывается и состояние здоровья ребёнка, аллергические заболевания, хронические заболевания органов пищеварения, поэтому в детском доме используется щадящее питание с исключением продуктов, вызывающих обострение заболеваний органов ЖКТ (солёное, жирное, копчёное, жареное). Так же исключаем продукты, вызывающие у ребёнка аллергические реакции. Проводится адекватная замена исключённых продуктов, т.е. количественно и качественно соответствующих физиологической потребности детского организма</w:t>
      </w:r>
      <w:r w:rsidR="00552DA8">
        <w:rPr>
          <w:rFonts w:ascii="Times New Roman" w:eastAsia="Times New Roman" w:hAnsi="Times New Roman" w:cs="Times New Roman"/>
          <w:sz w:val="28"/>
          <w:szCs w:val="28"/>
        </w:rPr>
        <w:t xml:space="preserve">, </w:t>
      </w:r>
      <w:r w:rsidRPr="00566DE7">
        <w:rPr>
          <w:rFonts w:ascii="Times New Roman" w:eastAsia="Times New Roman" w:hAnsi="Times New Roman" w:cs="Times New Roman"/>
          <w:sz w:val="28"/>
          <w:szCs w:val="28"/>
        </w:rPr>
        <w:t>например</w:t>
      </w:r>
      <w:r w:rsidR="00552DA8">
        <w:rPr>
          <w:rFonts w:ascii="Times New Roman" w:eastAsia="Times New Roman" w:hAnsi="Times New Roman" w:cs="Times New Roman"/>
          <w:sz w:val="28"/>
          <w:szCs w:val="28"/>
        </w:rPr>
        <w:t>,</w:t>
      </w:r>
      <w:r w:rsidRPr="00566DE7">
        <w:rPr>
          <w:rFonts w:ascii="Times New Roman" w:eastAsia="Times New Roman" w:hAnsi="Times New Roman" w:cs="Times New Roman"/>
          <w:sz w:val="28"/>
          <w:szCs w:val="28"/>
        </w:rPr>
        <w:t xml:space="preserve"> цитрусовые заменяем другим фруктом, на который аллергия у ребёнка отсутствует.</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lastRenderedPageBreak/>
        <w:t xml:space="preserve">При составлении меню учитываются вкусовые желания детей. Дети с удовольствием едят выпечку, булочки, рыбные блюда </w:t>
      </w:r>
      <w:r>
        <w:rPr>
          <w:rFonts w:ascii="Times New Roman" w:eastAsia="Times New Roman" w:hAnsi="Times New Roman" w:cs="Times New Roman"/>
          <w:sz w:val="28"/>
          <w:szCs w:val="28"/>
        </w:rPr>
        <w:t>(</w:t>
      </w:r>
      <w:r w:rsidR="00CC1D86">
        <w:rPr>
          <w:rFonts w:ascii="Times New Roman" w:eastAsia="Times New Roman" w:hAnsi="Times New Roman" w:cs="Times New Roman"/>
          <w:sz w:val="28"/>
          <w:szCs w:val="28"/>
        </w:rPr>
        <w:t xml:space="preserve">предпочитают </w:t>
      </w:r>
      <w:r w:rsidRPr="00566DE7">
        <w:rPr>
          <w:rFonts w:ascii="Times New Roman" w:eastAsia="Times New Roman" w:hAnsi="Times New Roman" w:cs="Times New Roman"/>
          <w:sz w:val="28"/>
          <w:szCs w:val="28"/>
        </w:rPr>
        <w:t>горбуш</w:t>
      </w:r>
      <w:r>
        <w:rPr>
          <w:rFonts w:ascii="Times New Roman" w:eastAsia="Times New Roman" w:hAnsi="Times New Roman" w:cs="Times New Roman"/>
          <w:sz w:val="28"/>
          <w:szCs w:val="28"/>
        </w:rPr>
        <w:t>у)</w:t>
      </w:r>
      <w:r w:rsidRPr="00566DE7">
        <w:rPr>
          <w:rFonts w:ascii="Times New Roman" w:eastAsia="Times New Roman" w:hAnsi="Times New Roman" w:cs="Times New Roman"/>
          <w:sz w:val="28"/>
          <w:szCs w:val="28"/>
        </w:rPr>
        <w:t>.</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На каждом столе в столовой стоят солонки и зачастую дети, не желая есть малосолёное блюдо, отказываются от еды, но достаточно им разрешить немного подсолить блюдо, как аппетит сразу появляется. Безусловно, детям рассказываем про то, что излишки соли вредны, что нужно соблюдать меру.</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Контроль качества поступающей продукции осуществляет врач и кладовщик. Проверяются соответствующие документы (ветеринарно-санитарная экспертиза, документы изготовителя, поставщика пищевых продуктов, сертификат соответствия, декларация соответствия), подтверждающие качество и безопасность,</w:t>
      </w:r>
      <w:r w:rsidR="00CC1D86">
        <w:rPr>
          <w:rFonts w:ascii="Times New Roman" w:eastAsia="Times New Roman" w:hAnsi="Times New Roman" w:cs="Times New Roman"/>
          <w:sz w:val="28"/>
          <w:szCs w:val="28"/>
        </w:rPr>
        <w:t xml:space="preserve"> после чего делается запись в «</w:t>
      </w:r>
      <w:r w:rsidRPr="00566DE7">
        <w:rPr>
          <w:rFonts w:ascii="Times New Roman" w:eastAsia="Times New Roman" w:hAnsi="Times New Roman" w:cs="Times New Roman"/>
          <w:sz w:val="28"/>
          <w:szCs w:val="28"/>
        </w:rPr>
        <w:t xml:space="preserve">Журнале бракеража поступающего продовольственного сырья и пищевых продуктов». </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В целях осуществления качественного и систематического контроля за питанием детей и соблюдением санитарно-гигиенических требований при приготовлении и раздаче пищи в детском доме создана и действует бракеражная комиссия. Органолептическая оценка блюд и кулинарных изделий проводится ком</w:t>
      </w:r>
      <w:r w:rsidR="003C7933">
        <w:rPr>
          <w:rFonts w:ascii="Times New Roman" w:eastAsia="Times New Roman" w:hAnsi="Times New Roman" w:cs="Times New Roman"/>
          <w:sz w:val="28"/>
          <w:szCs w:val="28"/>
        </w:rPr>
        <w:t xml:space="preserve">иссией до начала раздачи пищи, </w:t>
      </w:r>
      <w:r w:rsidRPr="00566DE7">
        <w:rPr>
          <w:rFonts w:ascii="Times New Roman" w:eastAsia="Times New Roman" w:hAnsi="Times New Roman" w:cs="Times New Roman"/>
          <w:sz w:val="28"/>
          <w:szCs w:val="28"/>
        </w:rPr>
        <w:t>о чём указывается в «Журнале бракеража готовой продукции».</w:t>
      </w:r>
    </w:p>
    <w:p w:rsidR="00566DE7" w:rsidRPr="00566DE7" w:rsidRDefault="00566DE7" w:rsidP="003C7933">
      <w:pPr>
        <w:spacing w:after="0" w:line="240" w:lineRule="auto"/>
        <w:ind w:firstLine="709"/>
        <w:jc w:val="both"/>
        <w:rPr>
          <w:rFonts w:ascii="Times New Roman" w:eastAsia="Times New Roman" w:hAnsi="Times New Roman" w:cs="Times New Roman"/>
          <w:sz w:val="28"/>
          <w:szCs w:val="28"/>
        </w:rPr>
      </w:pPr>
      <w:r w:rsidRPr="00566DE7">
        <w:rPr>
          <w:rFonts w:ascii="Times New Roman" w:eastAsia="Times New Roman" w:hAnsi="Times New Roman" w:cs="Times New Roman"/>
          <w:sz w:val="28"/>
          <w:szCs w:val="28"/>
        </w:rPr>
        <w:t>Блюда готовятся вкусно и подаются красиво. Детям нравится качество питания в детском доме и об этом говорит практически отсутствие пищевых отходов после каждого приёма пищи, а так же дети всегда благодарят поваров</w:t>
      </w:r>
      <w:r w:rsidR="003C7933">
        <w:rPr>
          <w:rFonts w:ascii="Times New Roman" w:eastAsia="Times New Roman" w:hAnsi="Times New Roman" w:cs="Times New Roman"/>
          <w:sz w:val="28"/>
          <w:szCs w:val="28"/>
        </w:rPr>
        <w:t xml:space="preserve"> за вкусно приготовленную еду.</w:t>
      </w:r>
    </w:p>
    <w:p w:rsidR="00537527" w:rsidRPr="001E5AA1" w:rsidRDefault="00537527" w:rsidP="00CC1D86">
      <w:pPr>
        <w:pStyle w:val="a7"/>
        <w:numPr>
          <w:ilvl w:val="0"/>
          <w:numId w:val="1"/>
        </w:numPr>
        <w:spacing w:after="0" w:line="240" w:lineRule="auto"/>
        <w:ind w:left="0" w:firstLine="426"/>
        <w:jc w:val="both"/>
        <w:rPr>
          <w:rFonts w:ascii="Times New Roman" w:hAnsi="Times New Roman" w:cs="Times New Roman"/>
          <w:sz w:val="28"/>
          <w:szCs w:val="28"/>
          <w:u w:val="single"/>
        </w:rPr>
      </w:pPr>
      <w:r w:rsidRPr="003224B1">
        <w:rPr>
          <w:rFonts w:ascii="Times New Roman" w:eastAsia="Times New Roman" w:hAnsi="Times New Roman" w:cs="Times New Roman"/>
          <w:sz w:val="28"/>
          <w:szCs w:val="28"/>
        </w:rPr>
        <w:t>Соблюдение установленных государственными санитарно-эпидемиологическими правилами и гигиеническими нормативами к обеспечению безопасности среды обитания, условиям деятельности</w:t>
      </w:r>
      <w:r w:rsidR="00CC1D86">
        <w:rPr>
          <w:rFonts w:ascii="Times New Roman" w:eastAsia="Times New Roman" w:hAnsi="Times New Roman" w:cs="Times New Roman"/>
          <w:sz w:val="28"/>
          <w:szCs w:val="28"/>
        </w:rPr>
        <w:t>.</w:t>
      </w:r>
      <w:r w:rsidR="003A1B6D">
        <w:rPr>
          <w:rFonts w:ascii="Times New Roman" w:eastAsia="Times New Roman" w:hAnsi="Times New Roman" w:cs="Times New Roman"/>
          <w:sz w:val="28"/>
          <w:szCs w:val="28"/>
        </w:rPr>
        <w:t xml:space="preserve"> </w:t>
      </w:r>
      <w:r w:rsidR="001E5AA1" w:rsidRPr="00CC1D86">
        <w:rPr>
          <w:rFonts w:ascii="Times New Roman" w:eastAsia="Times New Roman" w:hAnsi="Times New Roman" w:cs="Times New Roman"/>
          <w:sz w:val="28"/>
          <w:szCs w:val="28"/>
        </w:rPr>
        <w:t xml:space="preserve">Проверок </w:t>
      </w:r>
      <w:r w:rsidR="00CC1D86" w:rsidRPr="003A1B6D">
        <w:rPr>
          <w:rFonts w:ascii="Times New Roman" w:eastAsia="Times New Roman" w:hAnsi="Times New Roman" w:cs="Times New Roman"/>
          <w:sz w:val="28"/>
          <w:szCs w:val="28"/>
        </w:rPr>
        <w:t>по данному направлению</w:t>
      </w:r>
      <w:r w:rsidR="003A1B6D">
        <w:rPr>
          <w:rFonts w:ascii="Times New Roman" w:eastAsia="Times New Roman" w:hAnsi="Times New Roman" w:cs="Times New Roman"/>
          <w:sz w:val="28"/>
          <w:szCs w:val="28"/>
        </w:rPr>
        <w:t xml:space="preserve"> </w:t>
      </w:r>
      <w:r w:rsidR="001E5AA1" w:rsidRPr="003A1B6D">
        <w:rPr>
          <w:rFonts w:ascii="Times New Roman" w:eastAsia="Times New Roman" w:hAnsi="Times New Roman" w:cs="Times New Roman"/>
          <w:sz w:val="28"/>
          <w:szCs w:val="28"/>
        </w:rPr>
        <w:t>в</w:t>
      </w:r>
      <w:r w:rsidR="001E5AA1" w:rsidRPr="00CC1D86">
        <w:rPr>
          <w:rFonts w:ascii="Times New Roman" w:eastAsia="Times New Roman" w:hAnsi="Times New Roman" w:cs="Times New Roman"/>
          <w:sz w:val="28"/>
          <w:szCs w:val="28"/>
        </w:rPr>
        <w:t xml:space="preserve"> 2019году не было</w:t>
      </w:r>
      <w:r w:rsidRPr="00CC1D86">
        <w:rPr>
          <w:rFonts w:ascii="Times New Roman" w:eastAsia="Times New Roman" w:hAnsi="Times New Roman" w:cs="Times New Roman"/>
          <w:sz w:val="28"/>
          <w:szCs w:val="28"/>
        </w:rPr>
        <w:t>.</w:t>
      </w:r>
    </w:p>
    <w:p w:rsidR="00937925" w:rsidRPr="00937925" w:rsidRDefault="00937925" w:rsidP="003C7933">
      <w:pPr>
        <w:spacing w:after="0" w:line="240" w:lineRule="auto"/>
        <w:ind w:firstLine="709"/>
        <w:jc w:val="both"/>
        <w:rPr>
          <w:rFonts w:ascii="Times New Roman" w:hAnsi="Times New Roman" w:cs="Times New Roman"/>
          <w:sz w:val="28"/>
          <w:szCs w:val="28"/>
        </w:rPr>
      </w:pPr>
      <w:r w:rsidRPr="00937925">
        <w:rPr>
          <w:rFonts w:ascii="Times New Roman" w:hAnsi="Times New Roman" w:cs="Times New Roman"/>
          <w:sz w:val="28"/>
          <w:szCs w:val="28"/>
        </w:rPr>
        <w:t>Питание воспитанников в детском доме организовано в соответствии с санитарно-эпидемиологическими правилами и нормативами:</w:t>
      </w:r>
    </w:p>
    <w:p w:rsidR="00937925" w:rsidRPr="00937925" w:rsidRDefault="00937925" w:rsidP="00246DDF">
      <w:pPr>
        <w:spacing w:after="0" w:line="240" w:lineRule="auto"/>
        <w:ind w:firstLine="709"/>
        <w:jc w:val="both"/>
        <w:rPr>
          <w:rFonts w:ascii="Times New Roman" w:hAnsi="Times New Roman" w:cs="Times New Roman"/>
          <w:sz w:val="28"/>
          <w:szCs w:val="28"/>
        </w:rPr>
      </w:pPr>
      <w:r w:rsidRPr="00937925">
        <w:rPr>
          <w:rFonts w:ascii="Times New Roman" w:hAnsi="Times New Roman" w:cs="Times New Roman"/>
          <w:sz w:val="28"/>
          <w:szCs w:val="28"/>
        </w:rPr>
        <w:t>- СанПиН 2.4.3259-15 «Санитарно-эпидемиологические требования к устройству, содержанию и организации режим</w:t>
      </w:r>
      <w:r w:rsidR="00CC1D86">
        <w:rPr>
          <w:rFonts w:ascii="Times New Roman" w:hAnsi="Times New Roman" w:cs="Times New Roman"/>
          <w:sz w:val="28"/>
          <w:szCs w:val="28"/>
        </w:rPr>
        <w:t>а работы организаций для детей-</w:t>
      </w:r>
      <w:r w:rsidRPr="00937925">
        <w:rPr>
          <w:rFonts w:ascii="Times New Roman" w:hAnsi="Times New Roman" w:cs="Times New Roman"/>
          <w:sz w:val="28"/>
          <w:szCs w:val="28"/>
        </w:rPr>
        <w:t>сирот и детей, оставшихся без попечения родителей»;</w:t>
      </w:r>
    </w:p>
    <w:p w:rsidR="00937925" w:rsidRPr="00937925" w:rsidRDefault="00937925" w:rsidP="00246DDF">
      <w:pPr>
        <w:spacing w:after="0" w:line="240" w:lineRule="auto"/>
        <w:ind w:firstLine="709"/>
        <w:jc w:val="both"/>
        <w:rPr>
          <w:rFonts w:ascii="Times New Roman" w:hAnsi="Times New Roman" w:cs="Times New Roman"/>
          <w:sz w:val="28"/>
          <w:szCs w:val="28"/>
        </w:rPr>
      </w:pPr>
      <w:r w:rsidRPr="00937925">
        <w:rPr>
          <w:rFonts w:ascii="Times New Roman" w:hAnsi="Times New Roman" w:cs="Times New Roman"/>
          <w:sz w:val="28"/>
          <w:szCs w:val="28"/>
        </w:rPr>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37925" w:rsidRPr="00937925" w:rsidRDefault="00937925" w:rsidP="00246DDF">
      <w:pPr>
        <w:spacing w:after="0" w:line="240" w:lineRule="auto"/>
        <w:ind w:firstLine="709"/>
        <w:jc w:val="both"/>
        <w:rPr>
          <w:rFonts w:ascii="Times New Roman" w:hAnsi="Times New Roman" w:cs="Times New Roman"/>
          <w:sz w:val="28"/>
          <w:szCs w:val="28"/>
        </w:rPr>
      </w:pPr>
      <w:r w:rsidRPr="00937925">
        <w:rPr>
          <w:rFonts w:ascii="Times New Roman" w:hAnsi="Times New Roman" w:cs="Times New Roman"/>
          <w:sz w:val="28"/>
          <w:szCs w:val="28"/>
        </w:rPr>
        <w:t>- СанПиН 2.4.5.2409-08 «Санитарно-эпидемиологические требования к организации питания обучающихся в образовательных учреждениях, учреждениях начального и среднего профессионального образования».</w:t>
      </w:r>
    </w:p>
    <w:p w:rsidR="00537527" w:rsidRDefault="00537527" w:rsidP="00246DDF">
      <w:pPr>
        <w:pStyle w:val="a7"/>
        <w:numPr>
          <w:ilvl w:val="0"/>
          <w:numId w:val="3"/>
        </w:numPr>
        <w:spacing w:after="0" w:line="240" w:lineRule="auto"/>
        <w:ind w:left="0" w:firstLine="284"/>
        <w:jc w:val="both"/>
        <w:rPr>
          <w:rFonts w:ascii="Times New Roman" w:eastAsia="Times New Roman" w:hAnsi="Times New Roman" w:cs="Times New Roman"/>
          <w:sz w:val="28"/>
          <w:szCs w:val="28"/>
        </w:rPr>
      </w:pPr>
      <w:r w:rsidRPr="00C02E7C">
        <w:rPr>
          <w:rFonts w:ascii="Times New Roman" w:eastAsia="Times New Roman" w:hAnsi="Times New Roman" w:cs="Times New Roman"/>
          <w:sz w:val="28"/>
          <w:szCs w:val="28"/>
        </w:rPr>
        <w:t>Организация отдыха и оздоровления детей в каникулярный период</w:t>
      </w:r>
      <w:r>
        <w:rPr>
          <w:rFonts w:ascii="Times New Roman" w:eastAsia="Times New Roman" w:hAnsi="Times New Roman" w:cs="Times New Roman"/>
          <w:sz w:val="28"/>
          <w:szCs w:val="28"/>
        </w:rPr>
        <w:t>.</w:t>
      </w:r>
    </w:p>
    <w:p w:rsidR="00566DE7" w:rsidRPr="00246DDF" w:rsidRDefault="00566DE7" w:rsidP="00246DDF">
      <w:pPr>
        <w:spacing w:after="0" w:line="240" w:lineRule="auto"/>
        <w:ind w:firstLine="709"/>
        <w:jc w:val="both"/>
        <w:rPr>
          <w:rFonts w:ascii="Times New Roman" w:eastAsia="Times New Roman" w:hAnsi="Times New Roman" w:cs="Times New Roman"/>
          <w:b/>
          <w:i/>
          <w:sz w:val="28"/>
          <w:szCs w:val="28"/>
        </w:rPr>
      </w:pPr>
      <w:r w:rsidRPr="00566DE7">
        <w:rPr>
          <w:rFonts w:ascii="Times New Roman" w:eastAsia="Times New Roman" w:hAnsi="Times New Roman" w:cs="Times New Roman"/>
          <w:sz w:val="28"/>
          <w:szCs w:val="28"/>
        </w:rPr>
        <w:t>Ежегодно дети получают оздоровление в детских оздоровительных лагерях.</w:t>
      </w:r>
      <w:r w:rsidR="003A1B6D">
        <w:rPr>
          <w:rFonts w:ascii="Times New Roman" w:eastAsia="Times New Roman" w:hAnsi="Times New Roman" w:cs="Times New Roman"/>
          <w:sz w:val="28"/>
          <w:szCs w:val="28"/>
        </w:rPr>
        <w:t xml:space="preserve"> </w:t>
      </w:r>
      <w:r w:rsidRPr="00566DE7">
        <w:rPr>
          <w:rFonts w:ascii="Times New Roman" w:eastAsia="Times New Roman" w:hAnsi="Times New Roman" w:cs="Times New Roman"/>
          <w:sz w:val="28"/>
          <w:szCs w:val="28"/>
        </w:rPr>
        <w:t xml:space="preserve">По рекомендации врачей – специалистов дети по профилю заболевания получают санаторно – </w:t>
      </w:r>
      <w:r w:rsidRPr="00246DDF">
        <w:rPr>
          <w:rFonts w:ascii="Times New Roman" w:eastAsia="Times New Roman" w:hAnsi="Times New Roman" w:cs="Times New Roman"/>
          <w:sz w:val="28"/>
          <w:szCs w:val="28"/>
        </w:rPr>
        <w:t xml:space="preserve">курортное лечение в детских санаториях: </w:t>
      </w:r>
      <w:r w:rsidR="00552DA8" w:rsidRPr="00246DDF">
        <w:rPr>
          <w:rFonts w:ascii="Times New Roman" w:eastAsia="Times New Roman" w:hAnsi="Times New Roman" w:cs="Times New Roman"/>
          <w:sz w:val="28"/>
          <w:szCs w:val="28"/>
        </w:rPr>
        <w:t xml:space="preserve">ГАУЗ ЯО «Детский санаторий </w:t>
      </w:r>
      <w:r w:rsidRPr="00246DDF">
        <w:rPr>
          <w:rFonts w:ascii="Times New Roman" w:eastAsia="Times New Roman" w:hAnsi="Times New Roman" w:cs="Times New Roman"/>
          <w:sz w:val="28"/>
          <w:szCs w:val="28"/>
        </w:rPr>
        <w:t>«Искра»</w:t>
      </w:r>
      <w:r w:rsidR="00CC1D86" w:rsidRPr="00246DDF">
        <w:rPr>
          <w:rFonts w:ascii="Times New Roman" w:eastAsia="Times New Roman" w:hAnsi="Times New Roman" w:cs="Times New Roman"/>
          <w:sz w:val="28"/>
          <w:szCs w:val="28"/>
        </w:rPr>
        <w:t>–</w:t>
      </w:r>
      <w:r w:rsidR="00552DA8" w:rsidRPr="00246DDF">
        <w:rPr>
          <w:rFonts w:ascii="Times New Roman" w:eastAsia="Times New Roman" w:hAnsi="Times New Roman" w:cs="Times New Roman"/>
          <w:sz w:val="28"/>
          <w:szCs w:val="28"/>
        </w:rPr>
        <w:t xml:space="preserve"> 11чел.</w:t>
      </w:r>
      <w:r w:rsidRPr="00246DDF">
        <w:rPr>
          <w:rFonts w:ascii="Times New Roman" w:eastAsia="Times New Roman" w:hAnsi="Times New Roman" w:cs="Times New Roman"/>
          <w:sz w:val="28"/>
          <w:szCs w:val="28"/>
        </w:rPr>
        <w:t xml:space="preserve">, </w:t>
      </w:r>
      <w:r w:rsidR="00552DA8" w:rsidRPr="00246DDF">
        <w:rPr>
          <w:rFonts w:ascii="Times New Roman" w:eastAsia="Times New Roman" w:hAnsi="Times New Roman" w:cs="Times New Roman"/>
          <w:sz w:val="28"/>
          <w:szCs w:val="28"/>
        </w:rPr>
        <w:t xml:space="preserve">ГАУЗ ЯО «Санаторий-профилакторий </w:t>
      </w:r>
      <w:r w:rsidRPr="00246DDF">
        <w:rPr>
          <w:rFonts w:ascii="Times New Roman" w:eastAsia="Times New Roman" w:hAnsi="Times New Roman" w:cs="Times New Roman"/>
          <w:sz w:val="28"/>
          <w:szCs w:val="28"/>
        </w:rPr>
        <w:t>«Сосновый бор»</w:t>
      </w:r>
      <w:r w:rsidR="00CC1D86" w:rsidRPr="00246DDF">
        <w:rPr>
          <w:rFonts w:ascii="Times New Roman" w:eastAsia="Times New Roman" w:hAnsi="Times New Roman" w:cs="Times New Roman"/>
          <w:sz w:val="28"/>
          <w:szCs w:val="28"/>
        </w:rPr>
        <w:t xml:space="preserve">– </w:t>
      </w:r>
      <w:r w:rsidR="00552DA8" w:rsidRPr="00246DDF">
        <w:rPr>
          <w:rFonts w:ascii="Times New Roman" w:eastAsia="Times New Roman" w:hAnsi="Times New Roman" w:cs="Times New Roman"/>
          <w:sz w:val="28"/>
          <w:szCs w:val="28"/>
        </w:rPr>
        <w:t>32чел.</w:t>
      </w:r>
      <w:r w:rsidRPr="00246DDF">
        <w:rPr>
          <w:rFonts w:ascii="Times New Roman" w:eastAsia="Times New Roman" w:hAnsi="Times New Roman" w:cs="Times New Roman"/>
          <w:sz w:val="28"/>
          <w:szCs w:val="28"/>
        </w:rPr>
        <w:t>, детс</w:t>
      </w:r>
      <w:r w:rsidR="003C7933" w:rsidRPr="00246DDF">
        <w:rPr>
          <w:rFonts w:ascii="Times New Roman" w:eastAsia="Times New Roman" w:hAnsi="Times New Roman" w:cs="Times New Roman"/>
          <w:sz w:val="28"/>
          <w:szCs w:val="28"/>
        </w:rPr>
        <w:t xml:space="preserve">ком санаторном отделении ГБУЗ </w:t>
      </w:r>
      <w:r w:rsidRPr="00246DDF">
        <w:rPr>
          <w:rFonts w:ascii="Times New Roman" w:eastAsia="Times New Roman" w:hAnsi="Times New Roman" w:cs="Times New Roman"/>
          <w:sz w:val="28"/>
          <w:szCs w:val="28"/>
        </w:rPr>
        <w:t>«Областная клиническая туберкулёзная больница»</w:t>
      </w:r>
      <w:r w:rsidR="00CC1D86" w:rsidRPr="00246DDF">
        <w:rPr>
          <w:rFonts w:ascii="Times New Roman" w:eastAsia="Times New Roman" w:hAnsi="Times New Roman" w:cs="Times New Roman"/>
          <w:sz w:val="28"/>
          <w:szCs w:val="28"/>
        </w:rPr>
        <w:t xml:space="preserve">– </w:t>
      </w:r>
      <w:r w:rsidR="00552DA8" w:rsidRPr="00246DDF">
        <w:rPr>
          <w:rFonts w:ascii="Times New Roman" w:eastAsia="Times New Roman" w:hAnsi="Times New Roman" w:cs="Times New Roman"/>
          <w:sz w:val="28"/>
          <w:szCs w:val="28"/>
        </w:rPr>
        <w:t>16 чел.</w:t>
      </w:r>
      <w:r w:rsidR="003A1B6D">
        <w:rPr>
          <w:rFonts w:ascii="Times New Roman" w:eastAsia="Times New Roman" w:hAnsi="Times New Roman" w:cs="Times New Roman"/>
          <w:sz w:val="28"/>
          <w:szCs w:val="28"/>
        </w:rPr>
        <w:t xml:space="preserve"> </w:t>
      </w:r>
      <w:r w:rsidR="00552DA8" w:rsidRPr="00246DDF">
        <w:rPr>
          <w:rFonts w:ascii="Times New Roman" w:eastAsia="Times New Roman" w:hAnsi="Times New Roman" w:cs="Times New Roman"/>
          <w:sz w:val="28"/>
          <w:szCs w:val="28"/>
        </w:rPr>
        <w:t xml:space="preserve">В каникулярное </w:t>
      </w:r>
      <w:r w:rsidR="00552DA8" w:rsidRPr="00246DDF">
        <w:rPr>
          <w:rFonts w:ascii="Times New Roman" w:eastAsia="Times New Roman" w:hAnsi="Times New Roman" w:cs="Times New Roman"/>
          <w:sz w:val="28"/>
          <w:szCs w:val="28"/>
        </w:rPr>
        <w:lastRenderedPageBreak/>
        <w:t xml:space="preserve">время 2019 года воспитанники отдыхали в загородных лагерях: ДОЦ «Иволга» </w:t>
      </w:r>
      <w:r w:rsidR="00CC1D86" w:rsidRPr="00246DDF">
        <w:rPr>
          <w:rFonts w:ascii="Times New Roman" w:eastAsia="Times New Roman" w:hAnsi="Times New Roman" w:cs="Times New Roman"/>
          <w:sz w:val="28"/>
          <w:szCs w:val="28"/>
        </w:rPr>
        <w:t xml:space="preserve">– </w:t>
      </w:r>
      <w:r w:rsidR="00552DA8" w:rsidRPr="00246DDF">
        <w:rPr>
          <w:rFonts w:ascii="Times New Roman" w:eastAsia="Times New Roman" w:hAnsi="Times New Roman" w:cs="Times New Roman"/>
          <w:sz w:val="28"/>
          <w:szCs w:val="28"/>
        </w:rPr>
        <w:t>83 путевки</w:t>
      </w:r>
      <w:r w:rsidR="00CC1D86" w:rsidRPr="00246DDF">
        <w:rPr>
          <w:rFonts w:ascii="Times New Roman" w:eastAsia="Times New Roman" w:hAnsi="Times New Roman" w:cs="Times New Roman"/>
          <w:sz w:val="28"/>
          <w:szCs w:val="28"/>
        </w:rPr>
        <w:t xml:space="preserve"> (3 смены)</w:t>
      </w:r>
      <w:r w:rsidR="00552DA8" w:rsidRPr="00246DDF">
        <w:rPr>
          <w:rFonts w:ascii="Times New Roman" w:eastAsia="Times New Roman" w:hAnsi="Times New Roman" w:cs="Times New Roman"/>
          <w:sz w:val="28"/>
          <w:szCs w:val="28"/>
        </w:rPr>
        <w:t xml:space="preserve">; ОЦ «Высоковский бор» </w:t>
      </w:r>
      <w:r w:rsidR="00CC1D86" w:rsidRPr="00246DDF">
        <w:rPr>
          <w:rFonts w:ascii="Times New Roman" w:eastAsia="Times New Roman" w:hAnsi="Times New Roman" w:cs="Times New Roman"/>
          <w:sz w:val="28"/>
          <w:szCs w:val="28"/>
        </w:rPr>
        <w:t xml:space="preserve">– </w:t>
      </w:r>
      <w:r w:rsidR="00552DA8" w:rsidRPr="00246DDF">
        <w:rPr>
          <w:rFonts w:ascii="Times New Roman" w:eastAsia="Times New Roman" w:hAnsi="Times New Roman" w:cs="Times New Roman"/>
          <w:sz w:val="28"/>
          <w:szCs w:val="28"/>
        </w:rPr>
        <w:t xml:space="preserve">21 </w:t>
      </w:r>
      <w:r w:rsidR="00CC1D86" w:rsidRPr="00246DDF">
        <w:rPr>
          <w:rFonts w:ascii="Times New Roman" w:eastAsia="Times New Roman" w:hAnsi="Times New Roman" w:cs="Times New Roman"/>
          <w:sz w:val="28"/>
          <w:szCs w:val="28"/>
        </w:rPr>
        <w:t>путевка.</w:t>
      </w:r>
    </w:p>
    <w:p w:rsidR="00537527" w:rsidRPr="00246DDF" w:rsidRDefault="00537527" w:rsidP="00246DDF">
      <w:pPr>
        <w:pStyle w:val="1"/>
        <w:numPr>
          <w:ilvl w:val="0"/>
          <w:numId w:val="3"/>
        </w:numPr>
        <w:spacing w:before="0" w:line="240" w:lineRule="auto"/>
        <w:ind w:left="0" w:firstLine="426"/>
        <w:jc w:val="both"/>
        <w:rPr>
          <w:rFonts w:ascii="Times New Roman" w:eastAsia="Times New Roman" w:hAnsi="Times New Roman" w:cs="Times New Roman"/>
          <w:color w:val="auto"/>
          <w:sz w:val="28"/>
          <w:szCs w:val="28"/>
        </w:rPr>
      </w:pPr>
      <w:bookmarkStart w:id="1" w:name="_Toc505022001"/>
      <w:r w:rsidRPr="00246DDF">
        <w:rPr>
          <w:rFonts w:ascii="Times New Roman" w:eastAsia="Times New Roman" w:hAnsi="Times New Roman" w:cs="Times New Roman"/>
          <w:color w:val="auto"/>
          <w:sz w:val="28"/>
          <w:szCs w:val="28"/>
        </w:rPr>
        <w:t>Обеспечение комплексной безопасности</w:t>
      </w:r>
      <w:bookmarkEnd w:id="1"/>
      <w:r w:rsidRPr="00246DDF">
        <w:rPr>
          <w:rFonts w:ascii="Times New Roman" w:eastAsia="Times New Roman" w:hAnsi="Times New Roman" w:cs="Times New Roman"/>
          <w:color w:val="auto"/>
          <w:sz w:val="28"/>
          <w:szCs w:val="28"/>
        </w:rPr>
        <w:t>.</w:t>
      </w:r>
    </w:p>
    <w:p w:rsidR="00537527" w:rsidRPr="003E3137" w:rsidRDefault="00F071AF" w:rsidP="00246DDF">
      <w:pPr>
        <w:spacing w:after="0" w:line="240" w:lineRule="auto"/>
        <w:ind w:firstLine="709"/>
        <w:jc w:val="both"/>
        <w:rPr>
          <w:rFonts w:ascii="Times New Roman" w:eastAsia="Times New Roman" w:hAnsi="Times New Roman" w:cs="Times New Roman"/>
          <w:sz w:val="28"/>
          <w:szCs w:val="28"/>
        </w:rPr>
      </w:pPr>
      <w:r w:rsidRPr="004E25C3">
        <w:rPr>
          <w:rFonts w:ascii="Times New Roman" w:eastAsia="Times New Roman" w:hAnsi="Times New Roman" w:cs="Times New Roman"/>
          <w:spacing w:val="5"/>
          <w:sz w:val="28"/>
          <w:szCs w:val="28"/>
        </w:rPr>
        <w:t>Объект на</w:t>
      </w:r>
      <w:r>
        <w:rPr>
          <w:rFonts w:ascii="Times New Roman" w:eastAsia="Times New Roman" w:hAnsi="Times New Roman" w:cs="Times New Roman"/>
          <w:spacing w:val="5"/>
          <w:sz w:val="28"/>
          <w:szCs w:val="28"/>
        </w:rPr>
        <w:t xml:space="preserve">ходится под физической охраной </w:t>
      </w:r>
      <w:r w:rsidRPr="004E25C3">
        <w:rPr>
          <w:rFonts w:ascii="Times New Roman" w:eastAsia="Times New Roman" w:hAnsi="Times New Roman" w:cs="Times New Roman"/>
          <w:spacing w:val="5"/>
          <w:sz w:val="28"/>
          <w:szCs w:val="28"/>
        </w:rPr>
        <w:t>ООО ЧОО «Викинг», пост охраны расположен на 1 этаже, на посту расположен пульт (локальной) охранно-пожарной сигнализации, кнопка тревожной сигнализации, монитор системы видеонаблюдения</w:t>
      </w:r>
      <w:r>
        <w:rPr>
          <w:rFonts w:ascii="Times New Roman" w:eastAsia="Times New Roman" w:hAnsi="Times New Roman" w:cs="Times New Roman"/>
          <w:spacing w:val="5"/>
          <w:sz w:val="28"/>
          <w:szCs w:val="28"/>
        </w:rPr>
        <w:t>.</w:t>
      </w:r>
      <w:r w:rsidRPr="004E25C3">
        <w:rPr>
          <w:rFonts w:ascii="Times New Roman" w:eastAsia="Times New Roman" w:hAnsi="Times New Roman" w:cs="Times New Roman"/>
          <w:spacing w:val="5"/>
          <w:sz w:val="28"/>
          <w:szCs w:val="28"/>
        </w:rPr>
        <w:t xml:space="preserve"> Вход в здание осуществляется через домофон.</w:t>
      </w:r>
      <w:r>
        <w:rPr>
          <w:rFonts w:ascii="Times New Roman" w:eastAsia="Times New Roman" w:hAnsi="Times New Roman" w:cs="Times New Roman"/>
          <w:spacing w:val="5"/>
          <w:sz w:val="28"/>
          <w:szCs w:val="28"/>
        </w:rPr>
        <w:t xml:space="preserve"> Входные и эвакуационные выходы </w:t>
      </w:r>
      <w:r w:rsidR="00CC1D86">
        <w:rPr>
          <w:rFonts w:ascii="Times New Roman" w:eastAsia="Times New Roman" w:hAnsi="Times New Roman" w:cs="Times New Roman"/>
          <w:spacing w:val="5"/>
          <w:sz w:val="28"/>
          <w:szCs w:val="28"/>
        </w:rPr>
        <w:t>–</w:t>
      </w:r>
      <w:r>
        <w:rPr>
          <w:rFonts w:ascii="Times New Roman" w:eastAsia="Times New Roman" w:hAnsi="Times New Roman" w:cs="Times New Roman"/>
          <w:spacing w:val="5"/>
          <w:sz w:val="28"/>
          <w:szCs w:val="28"/>
        </w:rPr>
        <w:t xml:space="preserve"> металлические двери, закрывающиеся изнутри на задвижки.</w:t>
      </w:r>
    </w:p>
    <w:p w:rsidR="009758B3" w:rsidRDefault="009758B3" w:rsidP="000E06F5">
      <w:pPr>
        <w:pStyle w:val="a7"/>
        <w:spacing w:after="0" w:line="240" w:lineRule="auto"/>
        <w:ind w:left="0" w:firstLine="426"/>
        <w:jc w:val="both"/>
        <w:rPr>
          <w:rFonts w:ascii="Times New Roman" w:eastAsia="Times New Roman" w:hAnsi="Times New Roman" w:cs="Times New Roman"/>
          <w:sz w:val="28"/>
          <w:szCs w:val="28"/>
        </w:rPr>
      </w:pPr>
    </w:p>
    <w:p w:rsidR="00537527" w:rsidRPr="009B1579" w:rsidRDefault="00537527" w:rsidP="000E06F5">
      <w:pPr>
        <w:pStyle w:val="a7"/>
        <w:spacing w:after="0" w:line="240" w:lineRule="auto"/>
        <w:ind w:left="0" w:firstLine="426"/>
        <w:jc w:val="both"/>
        <w:rPr>
          <w:rFonts w:ascii="Times New Roman" w:eastAsia="Times New Roman" w:hAnsi="Times New Roman" w:cs="Times New Roman"/>
          <w:sz w:val="28"/>
          <w:szCs w:val="28"/>
        </w:rPr>
      </w:pPr>
      <w:r w:rsidRPr="009B1579">
        <w:rPr>
          <w:rFonts w:ascii="Times New Roman" w:eastAsia="Times New Roman" w:hAnsi="Times New Roman" w:cs="Times New Roman"/>
          <w:sz w:val="28"/>
          <w:szCs w:val="28"/>
        </w:rPr>
        <w:t>3.3. Воспитание, развитие, получение образования</w:t>
      </w:r>
      <w:r>
        <w:rPr>
          <w:rFonts w:ascii="Times New Roman" w:eastAsia="Times New Roman" w:hAnsi="Times New Roman" w:cs="Times New Roman"/>
          <w:sz w:val="28"/>
          <w:szCs w:val="28"/>
        </w:rPr>
        <w:t>, обеспечение социальных гарантий.</w:t>
      </w:r>
    </w:p>
    <w:p w:rsidR="00537527" w:rsidRDefault="00537527" w:rsidP="00CC1D86">
      <w:pPr>
        <w:pStyle w:val="a7"/>
        <w:numPr>
          <w:ilvl w:val="0"/>
          <w:numId w:val="4"/>
        </w:numPr>
        <w:spacing w:after="0" w:line="240" w:lineRule="auto"/>
        <w:ind w:left="0" w:firstLine="426"/>
        <w:jc w:val="both"/>
        <w:rPr>
          <w:rFonts w:ascii="Times New Roman" w:eastAsia="Times New Roman" w:hAnsi="Times New Roman" w:cs="Times New Roman"/>
          <w:sz w:val="28"/>
          <w:szCs w:val="28"/>
        </w:rPr>
      </w:pPr>
      <w:r w:rsidRPr="003E3137">
        <w:rPr>
          <w:rFonts w:ascii="Times New Roman" w:eastAsia="Times New Roman" w:hAnsi="Times New Roman" w:cs="Times New Roman"/>
          <w:sz w:val="28"/>
          <w:szCs w:val="28"/>
        </w:rPr>
        <w:t>Разработка индивидуальных планов жизнеустройства детей</w:t>
      </w:r>
      <w:r>
        <w:rPr>
          <w:rFonts w:ascii="Times New Roman" w:eastAsia="Times New Roman" w:hAnsi="Times New Roman" w:cs="Times New Roman"/>
          <w:sz w:val="28"/>
          <w:szCs w:val="28"/>
        </w:rPr>
        <w:t>.</w:t>
      </w:r>
    </w:p>
    <w:p w:rsidR="00E07F4A" w:rsidRDefault="00EB709A"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проведения качественной психолого-медико-педагогической </w:t>
      </w:r>
      <w:r w:rsidR="0036263D">
        <w:rPr>
          <w:rFonts w:ascii="Times New Roman" w:eastAsia="Times New Roman" w:hAnsi="Times New Roman" w:cs="Times New Roman"/>
          <w:sz w:val="28"/>
          <w:szCs w:val="28"/>
        </w:rPr>
        <w:t>адаптации</w:t>
      </w:r>
      <w:r>
        <w:rPr>
          <w:rFonts w:ascii="Times New Roman" w:eastAsia="Times New Roman" w:hAnsi="Times New Roman" w:cs="Times New Roman"/>
          <w:sz w:val="28"/>
          <w:szCs w:val="28"/>
        </w:rPr>
        <w:t xml:space="preserve"> при поступлении ребенка в детский дом проводится медицинское обследование, психолого-педагогическая оценка уровня его развития специалистами детского дома, обследование на ПМПК. Полученные результаты обсуждаются на медико-психолого-педагогическом консилиуме, на каждого воспитанника разрабатываются индивидуальные планы развития и жизнеустройства</w:t>
      </w:r>
      <w:r w:rsidR="00E07F4A">
        <w:rPr>
          <w:rFonts w:ascii="Times New Roman" w:eastAsia="Times New Roman" w:hAnsi="Times New Roman" w:cs="Times New Roman"/>
          <w:sz w:val="28"/>
          <w:szCs w:val="28"/>
        </w:rPr>
        <w:t xml:space="preserve"> (далее План). </w:t>
      </w:r>
      <w:r w:rsidR="00E07F4A" w:rsidRPr="00E07F4A">
        <w:rPr>
          <w:rFonts w:ascii="Times New Roman" w:eastAsia="Times New Roman" w:hAnsi="Times New Roman" w:cs="Times New Roman"/>
          <w:sz w:val="28"/>
          <w:szCs w:val="28"/>
        </w:rPr>
        <w:t xml:space="preserve">В разработке Плана принимают участие специалисты </w:t>
      </w:r>
      <w:r w:rsidR="00E07F4A">
        <w:rPr>
          <w:rFonts w:ascii="Times New Roman" w:eastAsia="Times New Roman" w:hAnsi="Times New Roman" w:cs="Times New Roman"/>
          <w:sz w:val="28"/>
          <w:szCs w:val="28"/>
        </w:rPr>
        <w:t>д</w:t>
      </w:r>
      <w:r w:rsidR="00E07F4A" w:rsidRPr="00E07F4A">
        <w:rPr>
          <w:rFonts w:ascii="Times New Roman" w:eastAsia="Times New Roman" w:hAnsi="Times New Roman" w:cs="Times New Roman"/>
          <w:sz w:val="28"/>
          <w:szCs w:val="28"/>
        </w:rPr>
        <w:t>етского дома: заместитель директора по учебно-воспитательной работе, врач-педиатр, педагог-психолог, с</w:t>
      </w:r>
      <w:r w:rsidR="00E07F4A">
        <w:rPr>
          <w:rFonts w:ascii="Times New Roman" w:eastAsia="Times New Roman" w:hAnsi="Times New Roman" w:cs="Times New Roman"/>
          <w:sz w:val="28"/>
          <w:szCs w:val="28"/>
        </w:rPr>
        <w:t xml:space="preserve">оциальный педагог, воспитатель. </w:t>
      </w:r>
      <w:r w:rsidR="00E07F4A" w:rsidRPr="00E07F4A">
        <w:rPr>
          <w:rFonts w:ascii="Times New Roman" w:eastAsia="Times New Roman" w:hAnsi="Times New Roman" w:cs="Times New Roman"/>
          <w:sz w:val="28"/>
          <w:szCs w:val="28"/>
        </w:rPr>
        <w:t xml:space="preserve">План разрабатывается индивидуально в отношении каждого воспитанника </w:t>
      </w:r>
      <w:r w:rsidR="00E07F4A">
        <w:rPr>
          <w:rFonts w:ascii="Times New Roman" w:eastAsia="Times New Roman" w:hAnsi="Times New Roman" w:cs="Times New Roman"/>
          <w:sz w:val="28"/>
          <w:szCs w:val="28"/>
        </w:rPr>
        <w:t>д</w:t>
      </w:r>
      <w:r w:rsidR="00E07F4A" w:rsidRPr="00E07F4A">
        <w:rPr>
          <w:rFonts w:ascii="Times New Roman" w:eastAsia="Times New Roman" w:hAnsi="Times New Roman" w:cs="Times New Roman"/>
          <w:sz w:val="28"/>
          <w:szCs w:val="28"/>
        </w:rPr>
        <w:t xml:space="preserve">етского домав течение 1 месяца с момента помещения ребенка под надзор в </w:t>
      </w:r>
      <w:r w:rsidR="00E07F4A">
        <w:rPr>
          <w:rFonts w:ascii="Times New Roman" w:eastAsia="Times New Roman" w:hAnsi="Times New Roman" w:cs="Times New Roman"/>
          <w:sz w:val="28"/>
          <w:szCs w:val="28"/>
        </w:rPr>
        <w:t>д</w:t>
      </w:r>
      <w:r w:rsidR="00E07F4A" w:rsidRPr="00E07F4A">
        <w:rPr>
          <w:rFonts w:ascii="Times New Roman" w:eastAsia="Times New Roman" w:hAnsi="Times New Roman" w:cs="Times New Roman"/>
          <w:sz w:val="28"/>
          <w:szCs w:val="28"/>
        </w:rPr>
        <w:t>етский дом, по результатам комплексного психолого-педагогического обследования с учетом заключения о состоянии здоровья ребенка по результатам медицинского обследования. В план включается участие реб</w:t>
      </w:r>
      <w:r w:rsidR="00E07F4A">
        <w:rPr>
          <w:rFonts w:ascii="Times New Roman" w:eastAsia="Times New Roman" w:hAnsi="Times New Roman" w:cs="Times New Roman"/>
          <w:sz w:val="28"/>
          <w:szCs w:val="28"/>
        </w:rPr>
        <w:t>енка в групповой деятельности (</w:t>
      </w:r>
      <w:r w:rsidR="00E07F4A" w:rsidRPr="00E07F4A">
        <w:rPr>
          <w:rFonts w:ascii="Times New Roman" w:eastAsia="Times New Roman" w:hAnsi="Times New Roman" w:cs="Times New Roman"/>
          <w:sz w:val="28"/>
          <w:szCs w:val="28"/>
        </w:rPr>
        <w:t>в соответствии с планом работы учреждения), деятельность п</w:t>
      </w:r>
      <w:r w:rsidR="00FB1ADD">
        <w:rPr>
          <w:rFonts w:ascii="Times New Roman" w:eastAsia="Times New Roman" w:hAnsi="Times New Roman" w:cs="Times New Roman"/>
          <w:sz w:val="28"/>
          <w:szCs w:val="28"/>
        </w:rPr>
        <w:t xml:space="preserve">о дополнительному образованию, </w:t>
      </w:r>
      <w:r w:rsidR="00E07F4A" w:rsidRPr="00E07F4A">
        <w:rPr>
          <w:rFonts w:ascii="Times New Roman" w:eastAsia="Times New Roman" w:hAnsi="Times New Roman" w:cs="Times New Roman"/>
          <w:sz w:val="28"/>
          <w:szCs w:val="28"/>
        </w:rPr>
        <w:t xml:space="preserve">организации помощи в освоении общеобразовательных дисциплин.План принимается на медико-психолого-педагогическом консилиуме </w:t>
      </w:r>
      <w:r w:rsidR="00E07F4A">
        <w:rPr>
          <w:rFonts w:ascii="Times New Roman" w:eastAsia="Times New Roman" w:hAnsi="Times New Roman" w:cs="Times New Roman"/>
          <w:sz w:val="28"/>
          <w:szCs w:val="28"/>
        </w:rPr>
        <w:t>д</w:t>
      </w:r>
      <w:r w:rsidR="00E07F4A" w:rsidRPr="00E07F4A">
        <w:rPr>
          <w:rFonts w:ascii="Times New Roman" w:eastAsia="Times New Roman" w:hAnsi="Times New Roman" w:cs="Times New Roman"/>
          <w:sz w:val="28"/>
          <w:szCs w:val="28"/>
        </w:rPr>
        <w:t xml:space="preserve">етского дома, согласовывается директором </w:t>
      </w:r>
      <w:r w:rsidR="00E07F4A">
        <w:rPr>
          <w:rFonts w:ascii="Times New Roman" w:eastAsia="Times New Roman" w:hAnsi="Times New Roman" w:cs="Times New Roman"/>
          <w:sz w:val="28"/>
          <w:szCs w:val="28"/>
        </w:rPr>
        <w:t>д</w:t>
      </w:r>
      <w:r w:rsidR="00E07F4A" w:rsidRPr="00E07F4A">
        <w:rPr>
          <w:rFonts w:ascii="Times New Roman" w:eastAsia="Times New Roman" w:hAnsi="Times New Roman" w:cs="Times New Roman"/>
          <w:sz w:val="28"/>
          <w:szCs w:val="28"/>
        </w:rPr>
        <w:t>етского дома, утверждается приказом директора департамента образования мэрии г.</w:t>
      </w:r>
      <w:r w:rsidR="00E07F4A">
        <w:rPr>
          <w:rFonts w:ascii="Times New Roman" w:eastAsia="Times New Roman" w:hAnsi="Times New Roman" w:cs="Times New Roman"/>
          <w:sz w:val="28"/>
          <w:szCs w:val="28"/>
        </w:rPr>
        <w:t xml:space="preserve"> Я</w:t>
      </w:r>
      <w:r w:rsidR="00E07F4A" w:rsidRPr="00E07F4A">
        <w:rPr>
          <w:rFonts w:ascii="Times New Roman" w:eastAsia="Times New Roman" w:hAnsi="Times New Roman" w:cs="Times New Roman"/>
          <w:sz w:val="28"/>
          <w:szCs w:val="28"/>
        </w:rPr>
        <w:t>рославля, и пересматривается не реже одного раза в полгода, при необходимости в него вносятся изменения, хранится у воспитателя группы ребенка</w:t>
      </w:r>
      <w:r w:rsidR="00E07F4A">
        <w:rPr>
          <w:rFonts w:ascii="Times New Roman" w:eastAsia="Times New Roman" w:hAnsi="Times New Roman" w:cs="Times New Roman"/>
          <w:sz w:val="28"/>
          <w:szCs w:val="28"/>
        </w:rPr>
        <w:t xml:space="preserve">. </w:t>
      </w:r>
      <w:r w:rsidR="00E07F4A" w:rsidRPr="00E07F4A">
        <w:rPr>
          <w:rFonts w:ascii="Times New Roman" w:eastAsia="Times New Roman" w:hAnsi="Times New Roman" w:cs="Times New Roman"/>
          <w:sz w:val="28"/>
          <w:szCs w:val="28"/>
        </w:rPr>
        <w:t xml:space="preserve">По итогам проведенной работы проводится медико-психолого-педагогический консилиум Детского дома, на котором рассматривается выполнение плана, определяются проблемы и перспективы развития ребенка. Ответственность за координацию деятельности специалистов </w:t>
      </w:r>
      <w:r w:rsidR="00E07F4A">
        <w:rPr>
          <w:rFonts w:ascii="Times New Roman" w:eastAsia="Times New Roman" w:hAnsi="Times New Roman" w:cs="Times New Roman"/>
          <w:sz w:val="28"/>
          <w:szCs w:val="28"/>
        </w:rPr>
        <w:t>д</w:t>
      </w:r>
      <w:r w:rsidR="00E07F4A" w:rsidRPr="00E07F4A">
        <w:rPr>
          <w:rFonts w:ascii="Times New Roman" w:eastAsia="Times New Roman" w:hAnsi="Times New Roman" w:cs="Times New Roman"/>
          <w:sz w:val="28"/>
          <w:szCs w:val="28"/>
        </w:rPr>
        <w:t xml:space="preserve">етского дома, сроки подготовки, контроль исполнения, порядок утверждения в органах опеки и попечительства, возлагается на </w:t>
      </w:r>
      <w:r w:rsidR="00E07F4A">
        <w:rPr>
          <w:rFonts w:ascii="Times New Roman" w:eastAsia="Times New Roman" w:hAnsi="Times New Roman" w:cs="Times New Roman"/>
          <w:sz w:val="28"/>
          <w:szCs w:val="28"/>
        </w:rPr>
        <w:t>педагога-психолога д</w:t>
      </w:r>
      <w:r w:rsidR="00E07F4A" w:rsidRPr="00E07F4A">
        <w:rPr>
          <w:rFonts w:ascii="Times New Roman" w:eastAsia="Times New Roman" w:hAnsi="Times New Roman" w:cs="Times New Roman"/>
          <w:sz w:val="28"/>
          <w:szCs w:val="28"/>
        </w:rPr>
        <w:t>етского дома.</w:t>
      </w:r>
    </w:p>
    <w:p w:rsidR="00EF4757" w:rsidRPr="00E07F4A" w:rsidRDefault="00EF4757"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2019год составлено и </w:t>
      </w:r>
      <w:r w:rsidRPr="00CC1D86">
        <w:rPr>
          <w:rFonts w:ascii="Times New Roman" w:eastAsia="Times New Roman" w:hAnsi="Times New Roman" w:cs="Times New Roman"/>
          <w:sz w:val="28"/>
          <w:szCs w:val="28"/>
        </w:rPr>
        <w:t xml:space="preserve">утверждено </w:t>
      </w:r>
      <w:r w:rsidR="00FB1ADD" w:rsidRPr="00CC1D86">
        <w:rPr>
          <w:rFonts w:ascii="Times New Roman" w:eastAsia="Times New Roman" w:hAnsi="Times New Roman" w:cs="Times New Roman"/>
          <w:sz w:val="28"/>
          <w:szCs w:val="28"/>
        </w:rPr>
        <w:t xml:space="preserve">67 </w:t>
      </w:r>
      <w:r w:rsidR="000B6452" w:rsidRPr="00CC1D86">
        <w:rPr>
          <w:rFonts w:ascii="Times New Roman" w:eastAsia="Times New Roman" w:hAnsi="Times New Roman" w:cs="Times New Roman"/>
          <w:sz w:val="28"/>
          <w:szCs w:val="28"/>
        </w:rPr>
        <w:t>индивидуальных</w:t>
      </w:r>
      <w:r w:rsidR="000B6452">
        <w:rPr>
          <w:rFonts w:ascii="Times New Roman" w:eastAsia="Times New Roman" w:hAnsi="Times New Roman" w:cs="Times New Roman"/>
          <w:sz w:val="28"/>
          <w:szCs w:val="28"/>
        </w:rPr>
        <w:t xml:space="preserve"> планов развития и жизнеустройства ребенка</w:t>
      </w:r>
      <w:r w:rsidR="00F071AF">
        <w:rPr>
          <w:rFonts w:ascii="Times New Roman" w:eastAsia="Times New Roman" w:hAnsi="Times New Roman" w:cs="Times New Roman"/>
          <w:sz w:val="28"/>
          <w:szCs w:val="28"/>
        </w:rPr>
        <w:t>.</w:t>
      </w:r>
    </w:p>
    <w:p w:rsidR="00E07F4A" w:rsidRDefault="00E07F4A" w:rsidP="00CC1D86">
      <w:pPr>
        <w:pStyle w:val="a7"/>
        <w:numPr>
          <w:ilvl w:val="0"/>
          <w:numId w:val="4"/>
        </w:numPr>
        <w:spacing w:after="0" w:line="240" w:lineRule="auto"/>
        <w:ind w:left="0" w:firstLine="426"/>
        <w:jc w:val="both"/>
        <w:rPr>
          <w:rFonts w:ascii="Times New Roman" w:eastAsia="Times New Roman" w:hAnsi="Times New Roman" w:cs="Times New Roman"/>
          <w:sz w:val="28"/>
          <w:szCs w:val="28"/>
        </w:rPr>
      </w:pPr>
      <w:r w:rsidRPr="00E07F4A">
        <w:rPr>
          <w:rFonts w:ascii="Times New Roman" w:eastAsia="Times New Roman" w:hAnsi="Times New Roman" w:cs="Times New Roman"/>
          <w:sz w:val="28"/>
          <w:szCs w:val="28"/>
        </w:rPr>
        <w:t>Организация воспитания детей с учетом их индивидуальных особенностей (организация мероприятий)</w:t>
      </w:r>
      <w:r>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lastRenderedPageBreak/>
        <w:t>Для организации воспитательного процесса, спортивных и массовых мероприятий имеются все необходимые условия.</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Обеспечивается обучение воспитанников по дополнительным общеразвивающим программам, в том числе посещение детьми клубов, секций, кружков, студий и объединений по интересам, действующих в иных организациях, а также участие в конкурсах, олимпиадах, выставках, смотрах и массовых мероприятиях для детей с учетом их возраста и состояния здоровья, физического и психического развития, индивидуальных особенностей воспитанников с привлечением добровольцев (волонтеров). Выявление интересов и склонностей детей с целью организации соответствующей их потребностям, индивидуальным и возрастным особенностям досуговой деятельности осуществляется на основе беседы и анкетирования. Анкета «Мои интересы» была разработана педагогом-психологом для трех возрастных групп и проводится в первую неделю пребывания ребенка в детском доме. С детьми дошкольного возраста и с детьми, имеющими слабо сформированные навыки чтения, проводится беседа в игровой форме.</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Для интеллектуального, эмоционального, духовного, нравственного и физического развития воспитанников и в целях обеспечения занятости детей в свободное от учебы время в детском доме организована работа кружков, секций, студий:</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школа у костра (занятия туризмом);</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тренажерный зал;</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футбол;</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театральный кружок;</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степ-аэробика;</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роспись по дереву;</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кружок бумагопластики и декупажа;</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вокальная студия.</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Сеть кружков и секций формируется исходя из возможностей и потребностей воспитанников, в которых очень высокая и стабильная посещаемость, что отражается в разнообразных выставках и конкурсах, в которых принимают участие воспитанники детского дома и являются лауреатами и победителями. Для организации досуговой деятельности в детском доме используются актовый зал, библиотека, тренажерный и теннисный залы, футбольное поле и уличные спортивные площадки.</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Среди детей отмечается 100% посещаемость кружков, каждый ребенок занят в 2-3-х кружках. Кружки: роспись по дереву, бумагопластика, декупаж, вокальный кружок функционируют на протяжении многих лет и пользуются спросом у детей. В этом году еще более повысилось качество изготавливаемых детьми поделок в новых техниках работы: квиллинг и бумагопластика. Большое внимание уделяется физическому воспитанию: воспитанники, кроме посещения тренажерного зала и тренировок на футбольном поле детского дома, еженедельно занимаются плаванием в бассейне «Атлант».</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Воспитанники принимали участие в областных, городских конкурсах и мероприятиях:</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lastRenderedPageBreak/>
        <w:t>- Городской конкурс-выставка декоративно прикладного творчества «Цветочная карусель» (Свидетельства участников)</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Городской фестиваль-конкурс детско-юношеского художественного творчества детей с ограниченными возможностями здоровья «Стремление к звездам» (Свидетельства участников, диплом 1 степени</w:t>
      </w:r>
      <w:r w:rsidR="00CC1D86">
        <w:rPr>
          <w:rFonts w:ascii="Times New Roman" w:eastAsia="Times New Roman" w:hAnsi="Times New Roman" w:cs="Times New Roman"/>
          <w:sz w:val="28"/>
          <w:szCs w:val="28"/>
        </w:rPr>
        <w:t xml:space="preserve"> – </w:t>
      </w:r>
      <w:r w:rsidRPr="00C376EA">
        <w:rPr>
          <w:rFonts w:ascii="Times New Roman" w:eastAsia="Times New Roman" w:hAnsi="Times New Roman" w:cs="Times New Roman"/>
          <w:sz w:val="28"/>
          <w:szCs w:val="28"/>
        </w:rPr>
        <w:t xml:space="preserve">3 </w:t>
      </w:r>
      <w:r w:rsidR="00CC1D86">
        <w:rPr>
          <w:rFonts w:ascii="Times New Roman" w:eastAsia="Times New Roman" w:hAnsi="Times New Roman" w:cs="Times New Roman"/>
          <w:sz w:val="28"/>
          <w:szCs w:val="28"/>
        </w:rPr>
        <w:t>чел.</w:t>
      </w:r>
      <w:r w:rsidRPr="00C376EA">
        <w:rPr>
          <w:rFonts w:ascii="Times New Roman" w:eastAsia="Times New Roman" w:hAnsi="Times New Roman" w:cs="Times New Roman"/>
          <w:sz w:val="28"/>
          <w:szCs w:val="28"/>
        </w:rPr>
        <w:t>, 3 степени</w:t>
      </w:r>
      <w:r w:rsidR="00CC1D86">
        <w:rPr>
          <w:rFonts w:ascii="Times New Roman" w:eastAsia="Times New Roman" w:hAnsi="Times New Roman" w:cs="Times New Roman"/>
          <w:sz w:val="28"/>
          <w:szCs w:val="28"/>
        </w:rPr>
        <w:t xml:space="preserve"> – </w:t>
      </w:r>
      <w:r w:rsidRPr="00C376EA">
        <w:rPr>
          <w:rFonts w:ascii="Times New Roman" w:eastAsia="Times New Roman" w:hAnsi="Times New Roman" w:cs="Times New Roman"/>
          <w:sz w:val="28"/>
          <w:szCs w:val="28"/>
        </w:rPr>
        <w:t xml:space="preserve">1 </w:t>
      </w:r>
      <w:r w:rsidR="00CC1D86">
        <w:rPr>
          <w:rFonts w:ascii="Times New Roman" w:eastAsia="Times New Roman" w:hAnsi="Times New Roman" w:cs="Times New Roman"/>
          <w:sz w:val="28"/>
          <w:szCs w:val="28"/>
        </w:rPr>
        <w:t>чел.</w:t>
      </w:r>
      <w:r w:rsidRPr="00C376EA">
        <w:rPr>
          <w:rFonts w:ascii="Times New Roman" w:eastAsia="Times New Roman" w:hAnsi="Times New Roman" w:cs="Times New Roman"/>
          <w:sz w:val="28"/>
          <w:szCs w:val="28"/>
        </w:rPr>
        <w:t>, диплом за творческие успехи)</w:t>
      </w:r>
      <w:r w:rsidR="00CC1D86">
        <w:rPr>
          <w:rFonts w:ascii="Times New Roman" w:eastAsia="Times New Roman" w:hAnsi="Times New Roman" w:cs="Times New Roman"/>
          <w:sz w:val="28"/>
          <w:szCs w:val="28"/>
        </w:rPr>
        <w:t>;</w:t>
      </w:r>
    </w:p>
    <w:p w:rsidR="00C376EA" w:rsidRPr="00C376EA" w:rsidRDefault="003C7933"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76EA" w:rsidRPr="00C376EA">
        <w:rPr>
          <w:rFonts w:ascii="Times New Roman" w:eastAsia="Times New Roman" w:hAnsi="Times New Roman" w:cs="Times New Roman"/>
          <w:sz w:val="28"/>
          <w:szCs w:val="28"/>
        </w:rPr>
        <w:t>Городской конкурс-выставка «Новогодний и Рождественский сувенир» (Диплом победителя)</w:t>
      </w:r>
      <w:r w:rsidR="00CC1D86">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Городское первенство по туризму (Диплом 3 степени)</w:t>
      </w:r>
      <w:r w:rsidR="00CC1D86">
        <w:rPr>
          <w:rFonts w:ascii="Times New Roman" w:eastAsia="Times New Roman" w:hAnsi="Times New Roman" w:cs="Times New Roman"/>
          <w:sz w:val="28"/>
          <w:szCs w:val="28"/>
        </w:rPr>
        <w:t>;</w:t>
      </w:r>
    </w:p>
    <w:p w:rsidR="00C376EA" w:rsidRPr="00CC1D86"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xml:space="preserve">- Городское первенство по спортивному туризму </w:t>
      </w:r>
      <w:r w:rsidRPr="00CC1D86">
        <w:rPr>
          <w:rFonts w:ascii="Times New Roman" w:eastAsia="Times New Roman" w:hAnsi="Times New Roman" w:cs="Times New Roman"/>
          <w:sz w:val="28"/>
          <w:szCs w:val="28"/>
        </w:rPr>
        <w:t>(Свидетельство участ</w:t>
      </w:r>
      <w:r w:rsidR="00B073DF" w:rsidRPr="00CC1D86">
        <w:rPr>
          <w:rFonts w:ascii="Times New Roman" w:eastAsia="Times New Roman" w:hAnsi="Times New Roman" w:cs="Times New Roman"/>
          <w:sz w:val="28"/>
          <w:szCs w:val="28"/>
        </w:rPr>
        <w:t>ников</w:t>
      </w:r>
      <w:r w:rsidR="009526A5" w:rsidRPr="00CC1D86">
        <w:rPr>
          <w:rFonts w:ascii="Times New Roman" w:eastAsia="Times New Roman" w:hAnsi="Times New Roman" w:cs="Times New Roman"/>
          <w:sz w:val="28"/>
          <w:szCs w:val="28"/>
        </w:rPr>
        <w:t>)</w:t>
      </w:r>
      <w:r w:rsidR="00CC1D86" w:rsidRPr="00CC1D86">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Городское первенство по пешеходному туризму</w:t>
      </w:r>
      <w:r w:rsidR="003C7933">
        <w:rPr>
          <w:rFonts w:ascii="Times New Roman" w:eastAsia="Times New Roman" w:hAnsi="Times New Roman" w:cs="Times New Roman"/>
          <w:sz w:val="28"/>
          <w:szCs w:val="28"/>
        </w:rPr>
        <w:t xml:space="preserve"> (Свидетельство участника)</w:t>
      </w:r>
      <w:r w:rsidR="00CC1D86">
        <w:rPr>
          <w:rFonts w:ascii="Times New Roman" w:eastAsia="Times New Roman" w:hAnsi="Times New Roman" w:cs="Times New Roman"/>
          <w:sz w:val="28"/>
          <w:szCs w:val="28"/>
        </w:rPr>
        <w:t>;</w:t>
      </w:r>
    </w:p>
    <w:p w:rsidR="00C376EA" w:rsidRPr="00C376EA" w:rsidRDefault="00CC1D86"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76EA" w:rsidRPr="00C376EA">
        <w:rPr>
          <w:rFonts w:ascii="Times New Roman" w:eastAsia="Times New Roman" w:hAnsi="Times New Roman" w:cs="Times New Roman"/>
          <w:sz w:val="28"/>
          <w:szCs w:val="28"/>
        </w:rPr>
        <w:t>Городской смотр-конкурс детского творчества по пожарной безопасности «Помни каждый гражданин: спасения номер 01» (Грамота за 1 место</w:t>
      </w:r>
      <w:r>
        <w:rPr>
          <w:rFonts w:ascii="Times New Roman" w:eastAsia="Times New Roman" w:hAnsi="Times New Roman" w:cs="Times New Roman"/>
          <w:sz w:val="28"/>
          <w:szCs w:val="28"/>
        </w:rPr>
        <w:t xml:space="preserve"> – </w:t>
      </w:r>
      <w:r w:rsidR="00C376EA" w:rsidRPr="00C376EA">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чел.</w:t>
      </w:r>
      <w:r w:rsidR="00C376EA" w:rsidRPr="00C376EA">
        <w:rPr>
          <w:rFonts w:ascii="Times New Roman" w:eastAsia="Times New Roman" w:hAnsi="Times New Roman" w:cs="Times New Roman"/>
          <w:sz w:val="28"/>
          <w:szCs w:val="28"/>
        </w:rPr>
        <w:t>, 2 место</w:t>
      </w:r>
      <w:r>
        <w:rPr>
          <w:rFonts w:ascii="Times New Roman" w:eastAsia="Times New Roman" w:hAnsi="Times New Roman" w:cs="Times New Roman"/>
          <w:sz w:val="28"/>
          <w:szCs w:val="28"/>
        </w:rPr>
        <w:t xml:space="preserve"> – </w:t>
      </w:r>
      <w:r w:rsidR="00C376EA" w:rsidRPr="00C376EA">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чел.</w:t>
      </w:r>
      <w:r w:rsidR="00C376EA" w:rsidRPr="00C376EA">
        <w:rPr>
          <w:rFonts w:ascii="Times New Roman" w:eastAsia="Times New Roman" w:hAnsi="Times New Roman" w:cs="Times New Roman"/>
          <w:sz w:val="28"/>
          <w:szCs w:val="28"/>
        </w:rPr>
        <w:t>, 3 место</w:t>
      </w:r>
      <w:r>
        <w:rPr>
          <w:rFonts w:ascii="Times New Roman" w:eastAsia="Times New Roman" w:hAnsi="Times New Roman" w:cs="Times New Roman"/>
          <w:sz w:val="28"/>
          <w:szCs w:val="28"/>
        </w:rPr>
        <w:t xml:space="preserve"> – </w:t>
      </w:r>
      <w:r w:rsidR="00C376EA" w:rsidRPr="00C376EA">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чел.</w:t>
      </w:r>
      <w:r w:rsidR="00C376EA" w:rsidRPr="00C376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C376EA" w:rsidRPr="00C376EA">
        <w:rPr>
          <w:rFonts w:ascii="Times New Roman" w:eastAsia="Times New Roman" w:hAnsi="Times New Roman" w:cs="Times New Roman"/>
          <w:sz w:val="28"/>
          <w:szCs w:val="28"/>
        </w:rPr>
        <w:t>видетельства участника)</w:t>
      </w:r>
      <w:r>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Городской творческий конкурс «Волшебная шляпа» (Дипломы</w:t>
      </w:r>
      <w:r w:rsidR="00CC1D86">
        <w:rPr>
          <w:rFonts w:ascii="Times New Roman" w:eastAsia="Times New Roman" w:hAnsi="Times New Roman" w:cs="Times New Roman"/>
          <w:sz w:val="28"/>
          <w:szCs w:val="28"/>
        </w:rPr>
        <w:t xml:space="preserve">– </w:t>
      </w:r>
      <w:r w:rsidRPr="00C376EA">
        <w:rPr>
          <w:rFonts w:ascii="Times New Roman" w:eastAsia="Times New Roman" w:hAnsi="Times New Roman" w:cs="Times New Roman"/>
          <w:sz w:val="28"/>
          <w:szCs w:val="28"/>
        </w:rPr>
        <w:t xml:space="preserve">3 </w:t>
      </w:r>
      <w:r w:rsidR="00CC1D86">
        <w:rPr>
          <w:rFonts w:ascii="Times New Roman" w:eastAsia="Times New Roman" w:hAnsi="Times New Roman" w:cs="Times New Roman"/>
          <w:sz w:val="28"/>
          <w:szCs w:val="28"/>
        </w:rPr>
        <w:t>чел.</w:t>
      </w:r>
      <w:r w:rsidRPr="00C376EA">
        <w:rPr>
          <w:rFonts w:ascii="Times New Roman" w:eastAsia="Times New Roman" w:hAnsi="Times New Roman" w:cs="Times New Roman"/>
          <w:sz w:val="28"/>
          <w:szCs w:val="28"/>
        </w:rPr>
        <w:t>)</w:t>
      </w:r>
      <w:r w:rsidR="00CC1D86">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Городской конкурс «Краса Масленица» (Благодарственное письмо, диплом)</w:t>
      </w:r>
      <w:r w:rsidR="00CC1D86">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Городской конкурс-выставка декоративно прикладного творчества «Цветочная карусель» (Диплом 2 степени)</w:t>
      </w:r>
      <w:r w:rsidR="00CC1D86">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Областной фестиваль-конкурс «Мы этой памяти верны» (Благодарность)</w:t>
      </w:r>
      <w:r w:rsidR="00CC1D86">
        <w:rPr>
          <w:rFonts w:ascii="Times New Roman" w:eastAsia="Times New Roman" w:hAnsi="Times New Roman" w:cs="Times New Roman"/>
          <w:sz w:val="28"/>
          <w:szCs w:val="28"/>
        </w:rPr>
        <w:t>;</w:t>
      </w:r>
    </w:p>
    <w:p w:rsidR="00C376EA" w:rsidRPr="00C376EA" w:rsidRDefault="00FB1ADD"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76EA" w:rsidRPr="00C376EA">
        <w:rPr>
          <w:rFonts w:ascii="Times New Roman" w:eastAsia="Times New Roman" w:hAnsi="Times New Roman" w:cs="Times New Roman"/>
          <w:sz w:val="28"/>
          <w:szCs w:val="28"/>
        </w:rPr>
        <w:t>Областной смотр-конкурс детского творчества по пожарной безопасности «Помни каждый гражданин: спасения номер 01» (Дипломы за 1,2 и 3 место);</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Областной конкурс творческих работ по предупреждению детского</w:t>
      </w:r>
      <w:r w:rsidR="003A1B6D">
        <w:rPr>
          <w:rFonts w:ascii="Times New Roman" w:eastAsia="Times New Roman" w:hAnsi="Times New Roman" w:cs="Times New Roman"/>
          <w:sz w:val="28"/>
          <w:szCs w:val="28"/>
        </w:rPr>
        <w:t xml:space="preserve"> </w:t>
      </w:r>
      <w:r w:rsidRPr="00C376EA">
        <w:rPr>
          <w:rFonts w:ascii="Times New Roman" w:eastAsia="Times New Roman" w:hAnsi="Times New Roman" w:cs="Times New Roman"/>
          <w:sz w:val="28"/>
          <w:szCs w:val="28"/>
        </w:rPr>
        <w:t>электротравматизма «Безопасное электричество» (Диплом за 1,3 место);</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-Смотр-конкурс строя и песни (Диплом за 3 место);</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Межрегиональный турнир по мини-футболу (Диплом)</w:t>
      </w:r>
      <w:r w:rsidR="00A64850">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Всероссийский конкурс рисунков «Я-юный железнодорожник!» (Диплом за 1 место)</w:t>
      </w:r>
      <w:r w:rsidR="00FB1ADD">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Среди воспитанников детского дома многие за этот год являлись постоянными лауреатами и дипломантами различных конкурсов, выставок и соревнований.</w:t>
      </w:r>
    </w:p>
    <w:p w:rsidR="00537527" w:rsidRDefault="00537527" w:rsidP="00A64850">
      <w:pPr>
        <w:pStyle w:val="a7"/>
        <w:numPr>
          <w:ilvl w:val="0"/>
          <w:numId w:val="4"/>
        </w:numPr>
        <w:spacing w:after="0" w:line="240" w:lineRule="auto"/>
        <w:ind w:left="0" w:firstLine="426"/>
        <w:jc w:val="both"/>
        <w:rPr>
          <w:rFonts w:ascii="Times New Roman" w:eastAsia="Times New Roman" w:hAnsi="Times New Roman" w:cs="Times New Roman"/>
          <w:sz w:val="28"/>
          <w:szCs w:val="28"/>
        </w:rPr>
      </w:pPr>
      <w:r w:rsidRPr="003E3137">
        <w:rPr>
          <w:rFonts w:ascii="Times New Roman" w:eastAsia="Times New Roman" w:hAnsi="Times New Roman" w:cs="Times New Roman"/>
          <w:sz w:val="28"/>
          <w:szCs w:val="28"/>
        </w:rPr>
        <w:t>Создание условий для обучения детей по дополнительным</w:t>
      </w:r>
      <w:r w:rsidRPr="009B1579">
        <w:rPr>
          <w:rFonts w:ascii="Times New Roman" w:eastAsia="Times New Roman" w:hAnsi="Times New Roman" w:cs="Times New Roman"/>
          <w:sz w:val="28"/>
          <w:szCs w:val="28"/>
        </w:rPr>
        <w:t xml:space="preserve"> общеразвивающим программам внутри организации для детей-сирот и за ее пределами</w:t>
      </w:r>
      <w:r>
        <w:rPr>
          <w:rFonts w:ascii="Times New Roman" w:eastAsia="Times New Roman" w:hAnsi="Times New Roman" w:cs="Times New Roman"/>
          <w:sz w:val="28"/>
          <w:szCs w:val="28"/>
        </w:rPr>
        <w:t>.</w:t>
      </w:r>
    </w:p>
    <w:p w:rsidR="00C376EA" w:rsidRPr="00C376EA" w:rsidRDefault="00C376EA" w:rsidP="003C7933">
      <w:pPr>
        <w:spacing w:after="0" w:line="240" w:lineRule="auto"/>
        <w:ind w:firstLine="567"/>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xml:space="preserve">В групповых помещениях детского дома, учебных классах, столовой, кабинетах дополнительного образования установлена современная мебель, имеются развивающие и настольные игры (в большом количестве, для разных возрастных групп), игровое и спортивное оборудование (своя лыжная база, туристическая база, коньки, современный тренажерный и теннисный зал), музыкальный центр, телевизоры. Созданы необходимые условия для развития у воспитанников музыкальных способностей (вокально-инструментальная </w:t>
      </w:r>
      <w:r w:rsidRPr="00C376EA">
        <w:rPr>
          <w:rFonts w:ascii="Times New Roman" w:eastAsia="Times New Roman" w:hAnsi="Times New Roman" w:cs="Times New Roman"/>
          <w:sz w:val="28"/>
          <w:szCs w:val="28"/>
        </w:rPr>
        <w:lastRenderedPageBreak/>
        <w:t>установка, пианино, синтезатор), для занятия прикладным творчеством (швейные машины, оборудование для занятий квилингом, бумагопластикой, декупажем и др.). Имеется своя библиотека, медиатека. Актовый зал оборудован телевизором, домашним кинотеатром, экраном, проектором, акустической установкой. Кабинет психологической разгрузки оснащен сухим бассейном, сенсорным оборудованием, тренинговыми пуфами, необходимой акустической аппаратурой. Оборудованы: кабинет логопеда, зал ЛФК, ФИЗО кабинет, кабинет массажа. На территории детского дома имеется зона отдыха, две игровые детские площадки, современные спортивные площадки (воркаут-площадка, уличные тренажеры), футбольное поле. Вся мебель, технические и аудиовизуальные средства воспитания и обучения, развивающее, обучающее, игровое и спортивное оборудование отвечают требованиям санитарно-эпидемиологических правил и нормативов, требованиям к безопасности продукции, установленным законодательством РФ.</w:t>
      </w:r>
    </w:p>
    <w:p w:rsidR="00A64850" w:rsidRPr="00246DDF" w:rsidRDefault="00C376EA" w:rsidP="00A64850">
      <w:pPr>
        <w:spacing w:after="0" w:line="240" w:lineRule="auto"/>
        <w:ind w:firstLine="567"/>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xml:space="preserve">В отремонтированном и оснащенном современным оборудованием блоке социальной адаптации воспитанники изучают основы кулинарии, </w:t>
      </w:r>
      <w:r w:rsidRPr="00246DDF">
        <w:rPr>
          <w:rFonts w:ascii="Times New Roman" w:eastAsia="Times New Roman" w:hAnsi="Times New Roman" w:cs="Times New Roman"/>
          <w:sz w:val="28"/>
          <w:szCs w:val="28"/>
        </w:rPr>
        <w:t>приготовления различных блюд, проводятся занятия по сервировке стола.</w:t>
      </w:r>
    </w:p>
    <w:p w:rsidR="009526A5" w:rsidRPr="00246DDF" w:rsidRDefault="009526A5" w:rsidP="00A64850">
      <w:pPr>
        <w:spacing w:after="0" w:line="240" w:lineRule="auto"/>
        <w:ind w:firstLine="567"/>
        <w:jc w:val="both"/>
        <w:rPr>
          <w:rFonts w:ascii="Times New Roman" w:eastAsia="Times New Roman" w:hAnsi="Times New Roman" w:cs="Times New Roman"/>
          <w:sz w:val="28"/>
          <w:szCs w:val="28"/>
        </w:rPr>
      </w:pPr>
      <w:r w:rsidRPr="00246DDF">
        <w:rPr>
          <w:rFonts w:ascii="Times New Roman" w:eastAsia="Times New Roman" w:hAnsi="Times New Roman" w:cs="Times New Roman"/>
          <w:sz w:val="28"/>
          <w:szCs w:val="28"/>
        </w:rPr>
        <w:t xml:space="preserve">Так же воспитанники посещают занятия </w:t>
      </w:r>
      <w:r w:rsidR="00B073DF" w:rsidRPr="00246DDF">
        <w:rPr>
          <w:rFonts w:ascii="Times New Roman" w:eastAsia="Times New Roman" w:hAnsi="Times New Roman" w:cs="Times New Roman"/>
          <w:sz w:val="28"/>
          <w:szCs w:val="28"/>
        </w:rPr>
        <w:t>по плаванию</w:t>
      </w:r>
      <w:r w:rsidRPr="00246DDF">
        <w:rPr>
          <w:rFonts w:ascii="Times New Roman" w:eastAsia="Times New Roman" w:hAnsi="Times New Roman" w:cs="Times New Roman"/>
          <w:sz w:val="28"/>
          <w:szCs w:val="28"/>
        </w:rPr>
        <w:t xml:space="preserve"> в бассейне Атлант, тренировки по футболу в МУ «Спортивн</w:t>
      </w:r>
      <w:r w:rsidR="00B073DF" w:rsidRPr="00246DDF">
        <w:rPr>
          <w:rFonts w:ascii="Times New Roman" w:eastAsia="Times New Roman" w:hAnsi="Times New Roman" w:cs="Times New Roman"/>
          <w:sz w:val="28"/>
          <w:szCs w:val="28"/>
        </w:rPr>
        <w:t>ая</w:t>
      </w:r>
      <w:r w:rsidRPr="00246DDF">
        <w:rPr>
          <w:rFonts w:ascii="Times New Roman" w:eastAsia="Times New Roman" w:hAnsi="Times New Roman" w:cs="Times New Roman"/>
          <w:sz w:val="28"/>
          <w:szCs w:val="28"/>
        </w:rPr>
        <w:t xml:space="preserve"> школ</w:t>
      </w:r>
      <w:r w:rsidR="00B073DF" w:rsidRPr="00246DDF">
        <w:rPr>
          <w:rFonts w:ascii="Times New Roman" w:eastAsia="Times New Roman" w:hAnsi="Times New Roman" w:cs="Times New Roman"/>
          <w:sz w:val="28"/>
          <w:szCs w:val="28"/>
        </w:rPr>
        <w:t>а №13», по гандболу в МУ «С</w:t>
      </w:r>
      <w:r w:rsidRPr="00246DDF">
        <w:rPr>
          <w:rFonts w:ascii="Times New Roman" w:eastAsia="Times New Roman" w:hAnsi="Times New Roman" w:cs="Times New Roman"/>
          <w:bCs/>
          <w:sz w:val="28"/>
          <w:szCs w:val="28"/>
        </w:rPr>
        <w:t>портивная школа олимпийского резерва № 9».</w:t>
      </w:r>
    </w:p>
    <w:p w:rsidR="00537527" w:rsidRDefault="00537527" w:rsidP="00A64850">
      <w:pPr>
        <w:pStyle w:val="a7"/>
        <w:numPr>
          <w:ilvl w:val="0"/>
          <w:numId w:val="4"/>
        </w:numPr>
        <w:spacing w:after="0" w:line="240" w:lineRule="auto"/>
        <w:ind w:left="0" w:firstLine="426"/>
        <w:jc w:val="both"/>
        <w:rPr>
          <w:rFonts w:ascii="Times New Roman" w:eastAsia="Times New Roman" w:hAnsi="Times New Roman" w:cs="Times New Roman"/>
          <w:sz w:val="28"/>
          <w:szCs w:val="28"/>
        </w:rPr>
      </w:pPr>
      <w:r w:rsidRPr="00E16BD0">
        <w:rPr>
          <w:rFonts w:ascii="Times New Roman" w:eastAsia="Times New Roman" w:hAnsi="Times New Roman" w:cs="Times New Roman"/>
          <w:sz w:val="28"/>
          <w:szCs w:val="28"/>
        </w:rPr>
        <w:t xml:space="preserve">Организации занятости, досуга воспитанников </w:t>
      </w:r>
      <w:bookmarkStart w:id="2" w:name="_Toc505022010"/>
      <w:r w:rsidRPr="00E16BD0">
        <w:rPr>
          <w:rFonts w:ascii="Times New Roman" w:eastAsia="Times New Roman" w:hAnsi="Times New Roman" w:cs="Times New Roman"/>
          <w:sz w:val="28"/>
          <w:szCs w:val="28"/>
        </w:rPr>
        <w:t>с учетом их интересов и потребностей.</w:t>
      </w:r>
      <w:bookmarkStart w:id="3" w:name="_Toc505022011"/>
      <w:bookmarkEnd w:id="2"/>
    </w:p>
    <w:bookmarkEnd w:id="3"/>
    <w:p w:rsidR="009526A5" w:rsidRPr="009526A5" w:rsidRDefault="009526A5" w:rsidP="00A64850">
      <w:pPr>
        <w:spacing w:after="0" w:line="240" w:lineRule="auto"/>
        <w:ind w:firstLine="426"/>
        <w:jc w:val="both"/>
        <w:rPr>
          <w:rFonts w:ascii="Times New Roman" w:eastAsia="Times New Roman" w:hAnsi="Times New Roman" w:cs="Times New Roman"/>
          <w:sz w:val="28"/>
          <w:szCs w:val="28"/>
        </w:rPr>
      </w:pPr>
      <w:r w:rsidRPr="009526A5">
        <w:rPr>
          <w:rFonts w:ascii="Times New Roman" w:eastAsia="Times New Roman" w:hAnsi="Times New Roman" w:cs="Times New Roman"/>
          <w:sz w:val="28"/>
          <w:szCs w:val="28"/>
        </w:rPr>
        <w:t>Организации занятости и досуга воспитанников осуществляется в соответствии с годовым планом воспитательной работы с учетом индивидуальных особенностей детей, утверждённым директором детского дома. В план мероприятий включаются познавательные, культурно-развлекательные и физкультурно-оздоровительные мероприятия, направленные на интеллектуальное, эмоциональное, духовное, нравственное и физическое развитие детей. Для занятости свободного времени в каникулярное время и выходные дни с целью разностороннего развития воспитанников организуются выходы в учреждения культуры, физкультуры и спорта города и области (в цирк, зоопарк, контактный зоопарк, аквапарк, театр им. Волкова, филармонию, Арена-2000 (хоккейные матчи), просмотры кинофильмов в кинотеатре «Родина» и КЗЦ «Миллениум», посещение музеев города (художественный музей, музей истории города, музей «Мой любимый Мишка», краеведческий музей, музей Нужина, творческая мастерская «Горошина»), планетария, дельфинария, организовано сотрудничество с ДК им Добрынина, центрами внешкольной занятости «Ярославич», «Витя</w:t>
      </w:r>
      <w:r w:rsidR="00A64850">
        <w:rPr>
          <w:rFonts w:ascii="Times New Roman" w:eastAsia="Times New Roman" w:hAnsi="Times New Roman" w:cs="Times New Roman"/>
          <w:sz w:val="28"/>
          <w:szCs w:val="28"/>
        </w:rPr>
        <w:t>зь», «Россияне», библиотека им.</w:t>
      </w:r>
      <w:r w:rsidRPr="009526A5">
        <w:rPr>
          <w:rFonts w:ascii="Times New Roman" w:eastAsia="Times New Roman" w:hAnsi="Times New Roman" w:cs="Times New Roman"/>
          <w:sz w:val="28"/>
          <w:szCs w:val="28"/>
        </w:rPr>
        <w:t xml:space="preserve">Ярослава Мудрого (беседы: о Солженицыне «Золотое кольцо», «О хлебе», «О Сталинграде», интерактивное мероприятие </w:t>
      </w:r>
      <w:r w:rsidR="00A64850">
        <w:rPr>
          <w:rFonts w:ascii="Times New Roman" w:eastAsia="Times New Roman" w:hAnsi="Times New Roman" w:cs="Times New Roman"/>
          <w:sz w:val="28"/>
          <w:szCs w:val="28"/>
        </w:rPr>
        <w:t>–</w:t>
      </w:r>
      <w:r w:rsidRPr="009526A5">
        <w:rPr>
          <w:rFonts w:ascii="Times New Roman" w:eastAsia="Times New Roman" w:hAnsi="Times New Roman" w:cs="Times New Roman"/>
          <w:sz w:val="28"/>
          <w:szCs w:val="28"/>
        </w:rPr>
        <w:t>библиос</w:t>
      </w:r>
      <w:r w:rsidR="00A64850">
        <w:rPr>
          <w:rFonts w:ascii="Times New Roman" w:eastAsia="Times New Roman" w:hAnsi="Times New Roman" w:cs="Times New Roman"/>
          <w:sz w:val="28"/>
          <w:szCs w:val="28"/>
        </w:rPr>
        <w:t>умерки, кукольный театр «Ежики»</w:t>
      </w:r>
      <w:r w:rsidRPr="009526A5">
        <w:rPr>
          <w:rFonts w:ascii="Times New Roman" w:eastAsia="Times New Roman" w:hAnsi="Times New Roman" w:cs="Times New Roman"/>
          <w:sz w:val="28"/>
          <w:szCs w:val="28"/>
        </w:rPr>
        <w:t xml:space="preserve">). В течение 2019 г. организованы и проведены: экскурсия в ракетное училище, на завод дизельной аппаратуры, детскую железную дорогу, в Николо-Сольбинский монастырь, в городе Москва на Кремлевскую елку, в Третьяковскую галерею и на шоколадную фабрику, день здоровья на спортивно-туристической базе «Забава» – «Снежные забавы». Организация и </w:t>
      </w:r>
      <w:r w:rsidRPr="009526A5">
        <w:rPr>
          <w:rFonts w:ascii="Times New Roman" w:eastAsia="Times New Roman" w:hAnsi="Times New Roman" w:cs="Times New Roman"/>
          <w:sz w:val="28"/>
          <w:szCs w:val="28"/>
        </w:rPr>
        <w:lastRenderedPageBreak/>
        <w:t>проведение массовых мероприятий планируется исходя из интересов и при участии воспитанников в соответствии с их возрастом и развитием. Каждое мероприятие направлено на социализацию, развитие творческих способностей, активной позиции каждого ребенка.</w:t>
      </w:r>
    </w:p>
    <w:p w:rsidR="009526A5" w:rsidRDefault="009526A5" w:rsidP="00A64850">
      <w:pPr>
        <w:pStyle w:val="a7"/>
        <w:numPr>
          <w:ilvl w:val="0"/>
          <w:numId w:val="4"/>
        </w:numPr>
        <w:spacing w:after="0" w:line="240" w:lineRule="auto"/>
        <w:ind w:left="0" w:firstLine="426"/>
        <w:jc w:val="both"/>
        <w:rPr>
          <w:rFonts w:ascii="Times New Roman" w:eastAsia="Times New Roman" w:hAnsi="Times New Roman" w:cs="Times New Roman"/>
          <w:sz w:val="28"/>
          <w:szCs w:val="28"/>
        </w:rPr>
      </w:pPr>
      <w:r w:rsidRPr="009526A5">
        <w:rPr>
          <w:rFonts w:ascii="Times New Roman" w:eastAsia="Times New Roman" w:hAnsi="Times New Roman" w:cs="Times New Roman"/>
          <w:sz w:val="28"/>
          <w:szCs w:val="28"/>
        </w:rPr>
        <w:t>Формирование позитивных интересов в сфере досуга и занятости.</w:t>
      </w:r>
    </w:p>
    <w:p w:rsidR="009526A5" w:rsidRPr="009526A5" w:rsidRDefault="009526A5" w:rsidP="00A64850">
      <w:pPr>
        <w:spacing w:after="0" w:line="240" w:lineRule="auto"/>
        <w:ind w:firstLine="426"/>
        <w:jc w:val="both"/>
        <w:rPr>
          <w:rFonts w:ascii="Times New Roman" w:eastAsia="Times New Roman" w:hAnsi="Times New Roman" w:cs="Times New Roman"/>
          <w:sz w:val="28"/>
          <w:szCs w:val="28"/>
        </w:rPr>
      </w:pPr>
      <w:r w:rsidRPr="009526A5">
        <w:rPr>
          <w:rFonts w:ascii="Times New Roman" w:eastAsia="Times New Roman" w:hAnsi="Times New Roman" w:cs="Times New Roman"/>
          <w:sz w:val="28"/>
          <w:szCs w:val="28"/>
        </w:rPr>
        <w:t>Внеурочная деятельность воспитанников осуществляется через массовые мероприятия (концерт патриотической песни и интерактивные программы, организованные студентами ЯГМА), традиционные мероприятия (праздничный концерт, посвященный Дню пожилого человека и Дню учителя, праздничный концерт, посвященный празднованию 9 Мая, праздничный концерт к Дню защитника Отечества и Международному женскому дню, праздничный концерт к Новогодним праздникам), акции и фестивали (6-ой Международный музыкальный Ког</w:t>
      </w:r>
      <w:r w:rsidR="005F6B2D">
        <w:rPr>
          <w:rFonts w:ascii="Times New Roman" w:eastAsia="Times New Roman" w:hAnsi="Times New Roman" w:cs="Times New Roman"/>
          <w:sz w:val="28"/>
          <w:szCs w:val="28"/>
        </w:rPr>
        <w:t>а</w:t>
      </w:r>
      <w:r w:rsidRPr="009526A5">
        <w:rPr>
          <w:rFonts w:ascii="Times New Roman" w:eastAsia="Times New Roman" w:hAnsi="Times New Roman" w:cs="Times New Roman"/>
          <w:sz w:val="28"/>
          <w:szCs w:val="28"/>
        </w:rPr>
        <w:t xml:space="preserve">н-фестиваль «Легенда о Валентине»; выставка «Одна страна-одна Победа»), практические занятия (занятия по арт-терапии), мастер-классы (с юными музыкантами детской школы искусств имени Собинова запомнилась возможностью знакомства с музыкальными инструментами, мастер-класс «Пекарь </w:t>
      </w:r>
      <w:r w:rsidR="00246DDF">
        <w:rPr>
          <w:rFonts w:ascii="Times New Roman" w:eastAsia="Times New Roman" w:hAnsi="Times New Roman" w:cs="Times New Roman"/>
          <w:sz w:val="28"/>
          <w:szCs w:val="28"/>
        </w:rPr>
        <w:t>–</w:t>
      </w:r>
      <w:r w:rsidRPr="009526A5">
        <w:rPr>
          <w:rFonts w:ascii="Times New Roman" w:eastAsia="Times New Roman" w:hAnsi="Times New Roman" w:cs="Times New Roman"/>
          <w:sz w:val="28"/>
          <w:szCs w:val="28"/>
        </w:rPr>
        <w:t xml:space="preserve"> ищем себя в профессии», «Мастер-класс по изготовлению шоколадных открыток», мастер-класс с хоккейной командой «Локомотив»).</w:t>
      </w:r>
    </w:p>
    <w:p w:rsidR="00537527" w:rsidRDefault="00537527" w:rsidP="00A64850">
      <w:pPr>
        <w:pStyle w:val="a7"/>
        <w:numPr>
          <w:ilvl w:val="0"/>
          <w:numId w:val="4"/>
        </w:numPr>
        <w:spacing w:after="0" w:line="240" w:lineRule="auto"/>
        <w:ind w:left="0" w:firstLine="426"/>
        <w:jc w:val="both"/>
        <w:rPr>
          <w:rFonts w:ascii="Times New Roman" w:eastAsia="Times New Roman" w:hAnsi="Times New Roman" w:cs="Times New Roman"/>
          <w:sz w:val="28"/>
          <w:szCs w:val="28"/>
        </w:rPr>
      </w:pPr>
      <w:r w:rsidRPr="009B1579">
        <w:rPr>
          <w:rFonts w:ascii="Times New Roman" w:eastAsia="Times New Roman" w:hAnsi="Times New Roman" w:cs="Times New Roman"/>
          <w:sz w:val="28"/>
          <w:szCs w:val="28"/>
        </w:rPr>
        <w:t>Организация обучения воспитанников в организациях, реализующих программы общего и профессионального образования</w:t>
      </w:r>
      <w:r>
        <w:rPr>
          <w:rFonts w:ascii="Times New Roman" w:eastAsia="Times New Roman" w:hAnsi="Times New Roman" w:cs="Times New Roman"/>
          <w:sz w:val="28"/>
          <w:szCs w:val="28"/>
        </w:rPr>
        <w:t>.</w:t>
      </w:r>
    </w:p>
    <w:p w:rsidR="00C376EA" w:rsidRPr="00A64850"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Одним из условий комфортного нахождения воспитанника в детском доме является его успешность в образовательном учреждении. Поэтому большое внимание уделяется работе по формированию индивидуального образовательного маршрута с учетом особенностей личностной сферы, интеллектуальных возможностей и усвоения учебной программы. Наши воспитанники обучаются:</w:t>
      </w:r>
    </w:p>
    <w:p w:rsidR="00421DE4" w:rsidRPr="00A64850" w:rsidRDefault="00C376EA" w:rsidP="003C7933">
      <w:pPr>
        <w:spacing w:after="0" w:line="240" w:lineRule="auto"/>
        <w:ind w:firstLine="709"/>
        <w:jc w:val="both"/>
        <w:rPr>
          <w:rFonts w:ascii="Times New Roman" w:eastAsia="Times New Roman" w:hAnsi="Times New Roman" w:cs="Times New Roman"/>
          <w:b/>
          <w:i/>
          <w:sz w:val="28"/>
          <w:szCs w:val="28"/>
        </w:rPr>
      </w:pPr>
      <w:r w:rsidRPr="00A64850">
        <w:rPr>
          <w:rFonts w:ascii="Times New Roman" w:eastAsia="Times New Roman" w:hAnsi="Times New Roman" w:cs="Times New Roman"/>
          <w:sz w:val="28"/>
          <w:szCs w:val="28"/>
        </w:rPr>
        <w:t>- по программам начального общего образования – 3 чел. (</w:t>
      </w:r>
      <w:r w:rsidR="00B073DF" w:rsidRPr="00A64850">
        <w:rPr>
          <w:rFonts w:ascii="Times New Roman" w:eastAsia="Times New Roman" w:hAnsi="Times New Roman" w:cs="Times New Roman"/>
          <w:sz w:val="28"/>
          <w:szCs w:val="28"/>
        </w:rPr>
        <w:t>МОУ «</w:t>
      </w:r>
      <w:r w:rsidRPr="00A64850">
        <w:rPr>
          <w:rFonts w:ascii="Times New Roman" w:eastAsia="Times New Roman" w:hAnsi="Times New Roman" w:cs="Times New Roman"/>
          <w:sz w:val="28"/>
          <w:szCs w:val="28"/>
        </w:rPr>
        <w:t>С</w:t>
      </w:r>
      <w:r w:rsidR="00B073DF" w:rsidRPr="00A64850">
        <w:rPr>
          <w:rFonts w:ascii="Times New Roman" w:eastAsia="Times New Roman" w:hAnsi="Times New Roman" w:cs="Times New Roman"/>
          <w:sz w:val="28"/>
          <w:szCs w:val="28"/>
        </w:rPr>
        <w:t xml:space="preserve">редняя школа </w:t>
      </w:r>
      <w:r w:rsidRPr="00A64850">
        <w:rPr>
          <w:rFonts w:ascii="Times New Roman" w:eastAsia="Times New Roman" w:hAnsi="Times New Roman" w:cs="Times New Roman"/>
          <w:sz w:val="28"/>
          <w:szCs w:val="28"/>
        </w:rPr>
        <w:t>№10</w:t>
      </w:r>
      <w:r w:rsidR="00B073DF" w:rsidRPr="00A64850">
        <w:rPr>
          <w:rFonts w:ascii="Times New Roman" w:eastAsia="Times New Roman" w:hAnsi="Times New Roman" w:cs="Times New Roman"/>
          <w:sz w:val="28"/>
          <w:szCs w:val="28"/>
        </w:rPr>
        <w:t>»</w:t>
      </w:r>
      <w:r w:rsidRPr="00A64850">
        <w:rPr>
          <w:rFonts w:ascii="Times New Roman" w:eastAsia="Times New Roman" w:hAnsi="Times New Roman" w:cs="Times New Roman"/>
          <w:sz w:val="28"/>
          <w:szCs w:val="28"/>
        </w:rPr>
        <w:t xml:space="preserve">, </w:t>
      </w:r>
      <w:r w:rsidR="00B073DF" w:rsidRPr="00A64850">
        <w:rPr>
          <w:rFonts w:ascii="Times New Roman" w:eastAsia="Times New Roman" w:hAnsi="Times New Roman" w:cs="Times New Roman"/>
          <w:sz w:val="28"/>
          <w:szCs w:val="28"/>
        </w:rPr>
        <w:t xml:space="preserve">МОУ «Средняя школа № </w:t>
      </w:r>
      <w:r w:rsidRPr="00A64850">
        <w:rPr>
          <w:rFonts w:ascii="Times New Roman" w:eastAsia="Times New Roman" w:hAnsi="Times New Roman" w:cs="Times New Roman"/>
          <w:sz w:val="28"/>
          <w:szCs w:val="28"/>
        </w:rPr>
        <w:t>11</w:t>
      </w:r>
      <w:r w:rsidR="00B073DF" w:rsidRPr="00A64850">
        <w:rPr>
          <w:rFonts w:ascii="Times New Roman" w:eastAsia="Times New Roman" w:hAnsi="Times New Roman" w:cs="Times New Roman"/>
          <w:sz w:val="28"/>
          <w:szCs w:val="28"/>
        </w:rPr>
        <w:t>»</w:t>
      </w:r>
      <w:r w:rsidRPr="00A64850">
        <w:rPr>
          <w:rFonts w:ascii="Times New Roman" w:eastAsia="Times New Roman" w:hAnsi="Times New Roman" w:cs="Times New Roman"/>
          <w:sz w:val="28"/>
          <w:szCs w:val="28"/>
        </w:rPr>
        <w:t xml:space="preserve">, </w:t>
      </w:r>
      <w:r w:rsidR="005F6B2D" w:rsidRPr="00A64850">
        <w:rPr>
          <w:rFonts w:ascii="Times New Roman" w:eastAsia="Times New Roman" w:hAnsi="Times New Roman" w:cs="Times New Roman"/>
          <w:sz w:val="28"/>
          <w:szCs w:val="28"/>
        </w:rPr>
        <w:t>ГОУ ЯО «Ярославская школа-интернат № 8 имени Э.Н.Макшанцевой»</w:t>
      </w:r>
      <w:r w:rsidRPr="00A64850">
        <w:rPr>
          <w:rFonts w:ascii="Times New Roman" w:eastAsia="Times New Roman" w:hAnsi="Times New Roman" w:cs="Times New Roman"/>
          <w:sz w:val="28"/>
          <w:szCs w:val="28"/>
        </w:rPr>
        <w:t>);</w:t>
      </w:r>
    </w:p>
    <w:p w:rsidR="00C376EA" w:rsidRPr="00A64850"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xml:space="preserve">- по программам основного общего образования – 20 </w:t>
      </w:r>
      <w:r w:rsidRPr="00A64850">
        <w:rPr>
          <w:rFonts w:ascii="Times New Roman" w:eastAsia="Times New Roman" w:hAnsi="Times New Roman" w:cs="Times New Roman"/>
          <w:sz w:val="28"/>
          <w:szCs w:val="28"/>
        </w:rPr>
        <w:t>чел. (</w:t>
      </w:r>
      <w:r w:rsidR="005F6B2D" w:rsidRPr="00A64850">
        <w:rPr>
          <w:rFonts w:ascii="Times New Roman" w:eastAsia="Times New Roman" w:hAnsi="Times New Roman" w:cs="Times New Roman"/>
          <w:sz w:val="28"/>
          <w:szCs w:val="28"/>
        </w:rPr>
        <w:t>МОУ «Средняя школа № 39», МОУ «Средняя школа № 81», МОУ «Средняя школа № 11», МОУ «Средняя школа № 72», МОУ «Средняя школа № 87», МОУ «Средняя школа № 27», ГОУ ЯО «Ярославская школа-интернат № 8 имени Э.Н.Макшанцевой», МОУ «Санаторная школа-интернат № 10»</w:t>
      </w:r>
      <w:r w:rsidRPr="00A64850">
        <w:rPr>
          <w:rFonts w:ascii="Times New Roman" w:eastAsia="Times New Roman" w:hAnsi="Times New Roman" w:cs="Times New Roman"/>
          <w:sz w:val="28"/>
          <w:szCs w:val="28"/>
        </w:rPr>
        <w:t xml:space="preserve"> Дзержинского района, </w:t>
      </w:r>
      <w:r w:rsidR="005F6B2D" w:rsidRPr="00A64850">
        <w:rPr>
          <w:rFonts w:ascii="Times New Roman" w:eastAsia="Times New Roman" w:hAnsi="Times New Roman" w:cs="Times New Roman"/>
          <w:sz w:val="28"/>
          <w:szCs w:val="28"/>
        </w:rPr>
        <w:t>МОУ «ОСШ № 94» Ленинского района</w:t>
      </w:r>
      <w:r w:rsidRPr="00A64850">
        <w:rPr>
          <w:rFonts w:ascii="Times New Roman" w:eastAsia="Times New Roman" w:hAnsi="Times New Roman" w:cs="Times New Roman"/>
          <w:sz w:val="28"/>
          <w:szCs w:val="28"/>
        </w:rPr>
        <w:t>);</w:t>
      </w:r>
    </w:p>
    <w:p w:rsidR="00C376EA" w:rsidRPr="00C376EA" w:rsidRDefault="00C376EA" w:rsidP="003C7933">
      <w:pPr>
        <w:spacing w:after="0" w:line="240" w:lineRule="auto"/>
        <w:ind w:firstLine="709"/>
        <w:jc w:val="both"/>
        <w:rPr>
          <w:rFonts w:ascii="Times New Roman" w:eastAsia="Times New Roman" w:hAnsi="Times New Roman" w:cs="Times New Roman"/>
          <w:sz w:val="28"/>
          <w:szCs w:val="28"/>
        </w:rPr>
      </w:pPr>
      <w:r w:rsidRPr="00C376EA">
        <w:rPr>
          <w:rFonts w:ascii="Times New Roman" w:eastAsia="Times New Roman" w:hAnsi="Times New Roman" w:cs="Times New Roman"/>
          <w:sz w:val="28"/>
          <w:szCs w:val="28"/>
        </w:rPr>
        <w:t>- по программам подготовки квалифицированых рабочих, служащих – 8 чел. (ГПОУ ЯО Ярославский колледж управления и профессиональных технологий Дзержинского района; ГПОАУ ЯО Ярославский колледж гостиничного и строительного сервиса, ГПОУ ЯО Ярославский колледж индустрии питания Ленинского района; ГПОАУ ЯО Заволжский политехнический колледж Заволжского района, ГПОАУ ЯО Ростовский колледж отраслевых технологий Ростовского района; ГПОАУ ЯО Любимский аграрно-политехнический колледж Любимского района).</w:t>
      </w:r>
    </w:p>
    <w:p w:rsidR="00537527" w:rsidRDefault="00537527" w:rsidP="00A64850">
      <w:pPr>
        <w:pStyle w:val="a7"/>
        <w:numPr>
          <w:ilvl w:val="0"/>
          <w:numId w:val="4"/>
        </w:numPr>
        <w:spacing w:after="0" w:line="240" w:lineRule="auto"/>
        <w:ind w:left="0" w:firstLine="426"/>
        <w:jc w:val="both"/>
        <w:rPr>
          <w:rFonts w:ascii="Times New Roman" w:eastAsia="Times New Roman" w:hAnsi="Times New Roman" w:cs="Times New Roman"/>
          <w:sz w:val="28"/>
          <w:szCs w:val="28"/>
        </w:rPr>
      </w:pPr>
      <w:r w:rsidRPr="003E3137">
        <w:rPr>
          <w:rFonts w:ascii="Times New Roman" w:eastAsia="Times New Roman" w:hAnsi="Times New Roman" w:cs="Times New Roman"/>
          <w:sz w:val="28"/>
          <w:szCs w:val="28"/>
        </w:rPr>
        <w:t>Организация социальной адаптации</w:t>
      </w:r>
      <w:r w:rsidR="003A1B6D">
        <w:rPr>
          <w:rFonts w:ascii="Times New Roman" w:eastAsia="Times New Roman" w:hAnsi="Times New Roman" w:cs="Times New Roman"/>
          <w:sz w:val="28"/>
          <w:szCs w:val="28"/>
        </w:rPr>
        <w:t xml:space="preserve"> </w:t>
      </w:r>
      <w:r w:rsidRPr="009B1579">
        <w:rPr>
          <w:rFonts w:ascii="Times New Roman" w:eastAsia="Times New Roman" w:hAnsi="Times New Roman" w:cs="Times New Roman"/>
          <w:sz w:val="28"/>
          <w:szCs w:val="28"/>
        </w:rPr>
        <w:t>воспитанников</w:t>
      </w:r>
      <w:r w:rsidRPr="003E3137">
        <w:rPr>
          <w:rFonts w:ascii="Times New Roman" w:eastAsia="Times New Roman" w:hAnsi="Times New Roman" w:cs="Times New Roman"/>
          <w:sz w:val="28"/>
          <w:szCs w:val="28"/>
        </w:rPr>
        <w:t>.</w:t>
      </w:r>
    </w:p>
    <w:p w:rsidR="00A64850" w:rsidRPr="00A64850" w:rsidRDefault="00250504" w:rsidP="00A64850">
      <w:pPr>
        <w:spacing w:after="0"/>
        <w:ind w:firstLine="426"/>
        <w:jc w:val="both"/>
        <w:rPr>
          <w:rFonts w:ascii="Times New Roman" w:eastAsia="Times New Roman" w:hAnsi="Times New Roman" w:cs="Times New Roman"/>
          <w:sz w:val="28"/>
          <w:szCs w:val="28"/>
        </w:rPr>
      </w:pPr>
      <w:r w:rsidRPr="00F071AF">
        <w:rPr>
          <w:rFonts w:ascii="Times New Roman" w:eastAsia="Times New Roman" w:hAnsi="Times New Roman" w:cs="Times New Roman"/>
          <w:sz w:val="28"/>
          <w:szCs w:val="28"/>
        </w:rPr>
        <w:lastRenderedPageBreak/>
        <w:t>Помощь в социал</w:t>
      </w:r>
      <w:r>
        <w:rPr>
          <w:rFonts w:ascii="Times New Roman" w:eastAsia="Times New Roman" w:hAnsi="Times New Roman" w:cs="Times New Roman"/>
          <w:sz w:val="28"/>
          <w:szCs w:val="28"/>
        </w:rPr>
        <w:t>ьной адаптации детей до</w:t>
      </w:r>
      <w:r w:rsidRPr="00F071AF">
        <w:rPr>
          <w:rFonts w:ascii="Times New Roman" w:eastAsia="Times New Roman" w:hAnsi="Times New Roman" w:cs="Times New Roman"/>
          <w:sz w:val="28"/>
          <w:szCs w:val="28"/>
        </w:rPr>
        <w:t xml:space="preserve"> 18 лет </w:t>
      </w:r>
      <w:r>
        <w:rPr>
          <w:rFonts w:ascii="Times New Roman" w:eastAsia="Times New Roman" w:hAnsi="Times New Roman" w:cs="Times New Roman"/>
          <w:sz w:val="28"/>
          <w:szCs w:val="28"/>
        </w:rPr>
        <w:t>заключается в</w:t>
      </w:r>
      <w:r w:rsidRPr="00F071AF">
        <w:rPr>
          <w:rFonts w:ascii="Times New Roman" w:eastAsia="Times New Roman" w:hAnsi="Times New Roman" w:cs="Times New Roman"/>
          <w:sz w:val="28"/>
          <w:szCs w:val="28"/>
        </w:rPr>
        <w:t xml:space="preserve"> подготовке детей к самостоятельной жизни, в том числе в осуществлении мер по защите их прав и законных интересов, посредством оказания консультативной, психологической, педагогической, юридической, социальной и иной помощи, содействия в получении образования и трудоустройстве, защите прав и законных интересов, представительства детей в государственных органах и о</w:t>
      </w:r>
      <w:r>
        <w:rPr>
          <w:rFonts w:ascii="Times New Roman" w:eastAsia="Times New Roman" w:hAnsi="Times New Roman" w:cs="Times New Roman"/>
          <w:sz w:val="28"/>
          <w:szCs w:val="28"/>
        </w:rPr>
        <w:t>рганах местного самоуправления.</w:t>
      </w:r>
    </w:p>
    <w:p w:rsidR="004A7F78" w:rsidRDefault="00D70E61" w:rsidP="00A64850">
      <w:pPr>
        <w:spacing w:after="0" w:line="240" w:lineRule="auto"/>
        <w:ind w:firstLine="426"/>
        <w:jc w:val="both"/>
        <w:rPr>
          <w:rFonts w:ascii="Times New Roman" w:eastAsia="Calibri" w:hAnsi="Times New Roman" w:cs="Times New Roman"/>
          <w:sz w:val="28"/>
          <w:szCs w:val="28"/>
        </w:rPr>
      </w:pPr>
      <w:r w:rsidRPr="00D70E61">
        <w:rPr>
          <w:rFonts w:ascii="Times New Roman" w:eastAsia="Calibri" w:hAnsi="Times New Roman" w:cs="Times New Roman"/>
          <w:sz w:val="28"/>
          <w:szCs w:val="28"/>
        </w:rPr>
        <w:t xml:space="preserve">Организация </w:t>
      </w:r>
      <w:r>
        <w:rPr>
          <w:rFonts w:ascii="Times New Roman" w:eastAsia="Calibri" w:hAnsi="Times New Roman" w:cs="Times New Roman"/>
          <w:sz w:val="28"/>
          <w:szCs w:val="28"/>
        </w:rPr>
        <w:t xml:space="preserve">социальной адаптации </w:t>
      </w:r>
      <w:r w:rsidRPr="00A64850">
        <w:rPr>
          <w:rFonts w:ascii="Times New Roman" w:eastAsia="Calibri" w:hAnsi="Times New Roman" w:cs="Times New Roman"/>
          <w:sz w:val="28"/>
          <w:szCs w:val="28"/>
        </w:rPr>
        <w:t xml:space="preserve">воспитанников </w:t>
      </w:r>
      <w:r w:rsidR="004A7F78" w:rsidRPr="00A64850">
        <w:rPr>
          <w:rFonts w:ascii="Times New Roman" w:eastAsia="Calibri" w:hAnsi="Times New Roman" w:cs="Times New Roman"/>
          <w:sz w:val="28"/>
          <w:szCs w:val="28"/>
        </w:rPr>
        <w:t xml:space="preserve">осуществляется по утвержденной директором детского дома программе </w:t>
      </w:r>
      <w:r w:rsidRPr="00A64850">
        <w:rPr>
          <w:rFonts w:ascii="Times New Roman" w:eastAsia="Calibri" w:hAnsi="Times New Roman" w:cs="Times New Roman"/>
          <w:sz w:val="28"/>
          <w:szCs w:val="28"/>
        </w:rPr>
        <w:t>«Мой дом»</w:t>
      </w:r>
      <w:r w:rsidR="004A7F78" w:rsidRPr="00A64850">
        <w:rPr>
          <w:rFonts w:ascii="Times New Roman" w:eastAsia="Calibri" w:hAnsi="Times New Roman" w:cs="Times New Roman"/>
          <w:sz w:val="28"/>
          <w:szCs w:val="28"/>
        </w:rPr>
        <w:t>.</w:t>
      </w:r>
      <w:r w:rsidR="004A7F78">
        <w:rPr>
          <w:rFonts w:ascii="Times New Roman" w:eastAsia="Calibri" w:hAnsi="Times New Roman" w:cs="Times New Roman"/>
          <w:sz w:val="28"/>
          <w:szCs w:val="28"/>
        </w:rPr>
        <w:t xml:space="preserve"> Целями данной программы являются:</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с</w:t>
      </w:r>
      <w:r w:rsidR="00D70E61" w:rsidRPr="00D70E61">
        <w:rPr>
          <w:rFonts w:ascii="Times New Roman" w:eastAsia="Calibri" w:hAnsi="Times New Roman" w:cs="Times New Roman"/>
          <w:sz w:val="28"/>
          <w:szCs w:val="28"/>
        </w:rPr>
        <w:t>пособствовать социализации воспитанников, освоению ими социальных ролей в семье;</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с</w:t>
      </w:r>
      <w:r w:rsidR="00D70E61" w:rsidRPr="00D70E61">
        <w:rPr>
          <w:rFonts w:ascii="Times New Roman" w:eastAsia="Calibri" w:hAnsi="Times New Roman" w:cs="Times New Roman"/>
          <w:sz w:val="28"/>
          <w:szCs w:val="28"/>
        </w:rPr>
        <w:t>пособствовать адекватной полоролевой самоидентификации детей и подростков;</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п</w:t>
      </w:r>
      <w:r w:rsidR="00D70E61" w:rsidRPr="00D70E61">
        <w:rPr>
          <w:rFonts w:ascii="Times New Roman" w:eastAsia="Calibri" w:hAnsi="Times New Roman" w:cs="Times New Roman"/>
          <w:sz w:val="28"/>
          <w:szCs w:val="28"/>
        </w:rPr>
        <w:t>одготовка молодых людей к супружескому выбору и к полноценной семейной жизни.</w:t>
      </w:r>
    </w:p>
    <w:p w:rsidR="00D70E61" w:rsidRPr="00D70E61" w:rsidRDefault="00D70E61" w:rsidP="00A64850">
      <w:pPr>
        <w:spacing w:after="0" w:line="240" w:lineRule="auto"/>
        <w:ind w:firstLine="426"/>
        <w:jc w:val="both"/>
        <w:rPr>
          <w:rFonts w:ascii="Times New Roman" w:eastAsia="Calibri" w:hAnsi="Times New Roman" w:cs="Times New Roman"/>
          <w:sz w:val="28"/>
          <w:szCs w:val="28"/>
        </w:rPr>
      </w:pPr>
      <w:r w:rsidRPr="00D70E61">
        <w:rPr>
          <w:rFonts w:ascii="Times New Roman" w:eastAsia="Calibri" w:hAnsi="Times New Roman" w:cs="Times New Roman"/>
          <w:sz w:val="28"/>
          <w:szCs w:val="28"/>
        </w:rPr>
        <w:t xml:space="preserve">Практические задачи программы: </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п</w:t>
      </w:r>
      <w:r w:rsidR="00D70E61" w:rsidRPr="00D70E61">
        <w:rPr>
          <w:rFonts w:ascii="Times New Roman" w:eastAsia="Calibri" w:hAnsi="Times New Roman" w:cs="Times New Roman"/>
          <w:sz w:val="28"/>
          <w:szCs w:val="28"/>
        </w:rPr>
        <w:t>омочь каждому ребенку, подростку в познании культуры семейных отношений;</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а</w:t>
      </w:r>
      <w:r w:rsidR="00D70E61" w:rsidRPr="00D70E61">
        <w:rPr>
          <w:rFonts w:ascii="Times New Roman" w:eastAsia="Calibri" w:hAnsi="Times New Roman" w:cs="Times New Roman"/>
          <w:sz w:val="28"/>
          <w:szCs w:val="28"/>
        </w:rPr>
        <w:t>ктивизировать и развивать социальные наклонности;</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с</w:t>
      </w:r>
      <w:r w:rsidR="00D70E61" w:rsidRPr="00D70E61">
        <w:rPr>
          <w:rFonts w:ascii="Times New Roman" w:eastAsia="Calibri" w:hAnsi="Times New Roman" w:cs="Times New Roman"/>
          <w:sz w:val="28"/>
          <w:szCs w:val="28"/>
        </w:rPr>
        <w:t>оздать комфортные условия для проживания, всестороннего индивидуально-личностного развития участников программы;</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п</w:t>
      </w:r>
      <w:r w:rsidR="00D70E61" w:rsidRPr="00D70E61">
        <w:rPr>
          <w:rFonts w:ascii="Times New Roman" w:eastAsia="Calibri" w:hAnsi="Times New Roman" w:cs="Times New Roman"/>
          <w:sz w:val="28"/>
          <w:szCs w:val="28"/>
        </w:rPr>
        <w:t>овышение нравственной и эстетической культуры воспитанников, воспитание у них культуры здорового образа жизни;</w:t>
      </w:r>
    </w:p>
    <w:p w:rsidR="00D70E61" w:rsidRPr="00D70E61"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о</w:t>
      </w:r>
      <w:r w:rsidR="00D70E61" w:rsidRPr="00D70E61">
        <w:rPr>
          <w:rFonts w:ascii="Times New Roman" w:eastAsia="Calibri" w:hAnsi="Times New Roman" w:cs="Times New Roman"/>
          <w:sz w:val="28"/>
          <w:szCs w:val="28"/>
        </w:rPr>
        <w:t>бучение нормам и правилам общежития и социального взаимодействия;</w:t>
      </w:r>
    </w:p>
    <w:p w:rsidR="00B70ECE" w:rsidRPr="00552DA8" w:rsidRDefault="004A7F78" w:rsidP="00A64850">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64850">
        <w:rPr>
          <w:rFonts w:ascii="Times New Roman" w:eastAsia="Calibri" w:hAnsi="Times New Roman" w:cs="Times New Roman"/>
          <w:sz w:val="28"/>
          <w:szCs w:val="28"/>
        </w:rPr>
        <w:t xml:space="preserve"> с</w:t>
      </w:r>
      <w:r w:rsidR="00D70E61" w:rsidRPr="00D70E61">
        <w:rPr>
          <w:rFonts w:ascii="Times New Roman" w:eastAsia="Calibri" w:hAnsi="Times New Roman" w:cs="Times New Roman"/>
          <w:sz w:val="28"/>
          <w:szCs w:val="28"/>
        </w:rPr>
        <w:t>оциально-психологическая реабилитация в условиях, приближенных к семейным, детей и подростков, которые прибыли из неблагополучной с</w:t>
      </w:r>
      <w:r w:rsidR="00A64850">
        <w:rPr>
          <w:rFonts w:ascii="Times New Roman" w:eastAsia="Calibri" w:hAnsi="Times New Roman" w:cs="Times New Roman"/>
          <w:sz w:val="28"/>
          <w:szCs w:val="28"/>
        </w:rPr>
        <w:t>оциально-педагогической среды.</w:t>
      </w:r>
    </w:p>
    <w:p w:rsidR="00250504" w:rsidRDefault="004A7F78" w:rsidP="00A648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в</w:t>
      </w:r>
      <w:r w:rsidR="00B70ECE" w:rsidRPr="00B70ECE">
        <w:rPr>
          <w:rFonts w:ascii="Times New Roman" w:eastAsia="Times New Roman" w:hAnsi="Times New Roman" w:cs="Times New Roman"/>
          <w:sz w:val="28"/>
          <w:szCs w:val="28"/>
        </w:rPr>
        <w:t xml:space="preserve"> детском доме созданы условия для социальной адаптации</w:t>
      </w:r>
      <w:r w:rsidR="00B70ECE">
        <w:rPr>
          <w:rFonts w:ascii="Times New Roman" w:eastAsia="Times New Roman" w:hAnsi="Times New Roman" w:cs="Times New Roman"/>
          <w:sz w:val="28"/>
          <w:szCs w:val="28"/>
        </w:rPr>
        <w:t xml:space="preserve"> воспитанников</w:t>
      </w:r>
      <w:r w:rsidR="00B70ECE" w:rsidRPr="00B70ECE">
        <w:rPr>
          <w:rFonts w:ascii="Times New Roman" w:eastAsia="Times New Roman" w:hAnsi="Times New Roman" w:cs="Times New Roman"/>
          <w:sz w:val="28"/>
          <w:szCs w:val="28"/>
        </w:rPr>
        <w:t>: обучению приготовлению пищи, навыков самообслуживания, стирки, уборки, использованию денежных средств.</w:t>
      </w:r>
    </w:p>
    <w:p w:rsidR="00B70ECE" w:rsidRDefault="000E06F5" w:rsidP="00A648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 из направлений деятельности в успешной социальной адаптации воспитанников является оказание им содействия в становлении профессионального пути. В течение года в рамках профориентационной работы проводилась следующая работа:</w:t>
      </w:r>
    </w:p>
    <w:p w:rsidR="000E06F5" w:rsidRDefault="000E06F5" w:rsidP="00A648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групповые консультации</w:t>
      </w:r>
      <w:r w:rsidR="00A6485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w:t>
      </w:r>
    </w:p>
    <w:p w:rsidR="000E06F5" w:rsidRDefault="000E06F5" w:rsidP="00A648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индивидуальные консультации</w:t>
      </w:r>
      <w:r w:rsidR="00A64850">
        <w:rPr>
          <w:rFonts w:ascii="Times New Roman" w:eastAsia="Times New Roman" w:hAnsi="Times New Roman" w:cs="Times New Roman"/>
          <w:sz w:val="28"/>
          <w:szCs w:val="28"/>
        </w:rPr>
        <w:t xml:space="preserve"> – </w:t>
      </w:r>
      <w:r w:rsidR="00A45DE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0E06F5" w:rsidRDefault="000E06F5" w:rsidP="00A648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экскурсии на производства</w:t>
      </w:r>
      <w:r w:rsidR="00A6485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p>
    <w:p w:rsidR="00CD7146" w:rsidRDefault="000E06F5" w:rsidP="00CD71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6DDF">
        <w:rPr>
          <w:rFonts w:ascii="Times New Roman" w:eastAsia="Times New Roman" w:hAnsi="Times New Roman" w:cs="Times New Roman"/>
          <w:sz w:val="28"/>
          <w:szCs w:val="28"/>
        </w:rPr>
        <w:t>посещение Дней открытых дверей</w:t>
      </w:r>
      <w:r>
        <w:rPr>
          <w:rFonts w:ascii="Times New Roman" w:eastAsia="Times New Roman" w:hAnsi="Times New Roman" w:cs="Times New Roman"/>
          <w:sz w:val="28"/>
          <w:szCs w:val="28"/>
        </w:rPr>
        <w:t xml:space="preserve"> в профессиональных образовательных учреждениях</w:t>
      </w:r>
      <w:r w:rsidR="00A64850">
        <w:rPr>
          <w:rFonts w:ascii="Times New Roman" w:eastAsia="Times New Roman" w:hAnsi="Times New Roman" w:cs="Times New Roman"/>
          <w:sz w:val="28"/>
          <w:szCs w:val="28"/>
        </w:rPr>
        <w:t xml:space="preserve"> – </w:t>
      </w:r>
      <w:r w:rsidR="00A45DEA">
        <w:rPr>
          <w:rFonts w:ascii="Times New Roman" w:eastAsia="Times New Roman" w:hAnsi="Times New Roman" w:cs="Times New Roman"/>
          <w:sz w:val="28"/>
          <w:szCs w:val="28"/>
        </w:rPr>
        <w:t>4</w:t>
      </w:r>
      <w:r w:rsidR="004A7F78">
        <w:rPr>
          <w:rFonts w:ascii="Times New Roman" w:eastAsia="Times New Roman" w:hAnsi="Times New Roman" w:cs="Times New Roman"/>
          <w:sz w:val="28"/>
          <w:szCs w:val="28"/>
        </w:rPr>
        <w:t xml:space="preserve"> (ГПОУ ЯО Ярославский колледжуправления и профессиональных технологий,</w:t>
      </w:r>
      <w:r w:rsidR="00CD7146">
        <w:rPr>
          <w:rFonts w:ascii="Times New Roman" w:eastAsia="Times New Roman" w:hAnsi="Times New Roman" w:cs="Times New Roman"/>
          <w:sz w:val="28"/>
          <w:szCs w:val="28"/>
        </w:rPr>
        <w:t xml:space="preserve"> ГПОАУ ЯО </w:t>
      </w:r>
      <w:r w:rsidR="00CD7146" w:rsidRPr="00CD7146">
        <w:rPr>
          <w:rFonts w:ascii="Times New Roman" w:eastAsia="Times New Roman" w:hAnsi="Times New Roman" w:cs="Times New Roman"/>
          <w:sz w:val="28"/>
          <w:szCs w:val="28"/>
        </w:rPr>
        <w:t>Заволжский политехнический колледж</w:t>
      </w:r>
      <w:r>
        <w:rPr>
          <w:rFonts w:ascii="Times New Roman" w:eastAsia="Times New Roman" w:hAnsi="Times New Roman" w:cs="Times New Roman"/>
          <w:sz w:val="28"/>
          <w:szCs w:val="28"/>
        </w:rPr>
        <w:t>;</w:t>
      </w:r>
      <w:r w:rsidR="003A1B6D">
        <w:rPr>
          <w:rFonts w:ascii="Times New Roman" w:eastAsia="Times New Roman" w:hAnsi="Times New Roman" w:cs="Times New Roman"/>
          <w:sz w:val="28"/>
          <w:szCs w:val="28"/>
        </w:rPr>
        <w:t xml:space="preserve"> </w:t>
      </w:r>
      <w:r w:rsidR="00CD7146" w:rsidRPr="00CD7146">
        <w:rPr>
          <w:rFonts w:ascii="Times New Roman" w:eastAsia="Times New Roman" w:hAnsi="Times New Roman" w:cs="Times New Roman"/>
          <w:sz w:val="28"/>
          <w:szCs w:val="28"/>
        </w:rPr>
        <w:t>ГПОУ ЯО Ярославский колледж индустрии питания</w:t>
      </w:r>
      <w:r w:rsidR="00CD7146">
        <w:rPr>
          <w:rFonts w:ascii="Times New Roman" w:eastAsia="Times New Roman" w:hAnsi="Times New Roman" w:cs="Times New Roman"/>
          <w:sz w:val="28"/>
          <w:szCs w:val="28"/>
        </w:rPr>
        <w:t xml:space="preserve">, </w:t>
      </w:r>
      <w:r w:rsidR="00CD7146" w:rsidRPr="00CD7146">
        <w:rPr>
          <w:rFonts w:ascii="Times New Roman" w:eastAsia="Times New Roman" w:hAnsi="Times New Roman" w:cs="Times New Roman"/>
          <w:sz w:val="28"/>
          <w:szCs w:val="28"/>
        </w:rPr>
        <w:t>ГПОАУ ЯО</w:t>
      </w:r>
      <w:r w:rsidR="00CD7146">
        <w:rPr>
          <w:rFonts w:ascii="Times New Roman" w:eastAsia="Times New Roman" w:hAnsi="Times New Roman" w:cs="Times New Roman"/>
          <w:sz w:val="28"/>
          <w:szCs w:val="28"/>
        </w:rPr>
        <w:t xml:space="preserve"> Ярославский колледж гостинично</w:t>
      </w:r>
      <w:r w:rsidR="00CD7146" w:rsidRPr="00CD7146">
        <w:rPr>
          <w:rFonts w:ascii="Times New Roman" w:eastAsia="Times New Roman" w:hAnsi="Times New Roman" w:cs="Times New Roman"/>
          <w:sz w:val="28"/>
          <w:szCs w:val="28"/>
        </w:rPr>
        <w:t>го и строительного сервиса</w:t>
      </w:r>
      <w:r w:rsidR="00CD7146">
        <w:rPr>
          <w:rFonts w:ascii="Times New Roman" w:eastAsia="Times New Roman" w:hAnsi="Times New Roman" w:cs="Times New Roman"/>
          <w:sz w:val="28"/>
          <w:szCs w:val="28"/>
        </w:rPr>
        <w:t>);</w:t>
      </w:r>
    </w:p>
    <w:p w:rsidR="003A1B6D" w:rsidRPr="00CD7146" w:rsidRDefault="003A1B6D" w:rsidP="00CD7146">
      <w:pPr>
        <w:spacing w:after="0" w:line="240" w:lineRule="auto"/>
        <w:ind w:firstLine="709"/>
        <w:jc w:val="both"/>
        <w:rPr>
          <w:rFonts w:ascii="Times New Roman" w:eastAsia="Times New Roman" w:hAnsi="Times New Roman" w:cs="Times New Roman"/>
          <w:sz w:val="28"/>
          <w:szCs w:val="28"/>
        </w:rPr>
      </w:pPr>
    </w:p>
    <w:p w:rsidR="000E06F5" w:rsidRDefault="000E06F5"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изучение возможных медицинских противопоказаний к профессиям </w:t>
      </w:r>
      <w:r w:rsidR="00A64850">
        <w:rPr>
          <w:rFonts w:ascii="Times New Roman" w:eastAsia="Times New Roman" w:hAnsi="Times New Roman" w:cs="Times New Roman"/>
          <w:sz w:val="28"/>
          <w:szCs w:val="28"/>
        </w:rPr>
        <w:t xml:space="preserve">– </w:t>
      </w:r>
      <w:r w:rsidR="00A45DE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0E06F5" w:rsidRDefault="00A45DEA"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диагностика выпускников по их предпочтениям, физическим и психологическим особенностям-8</w:t>
      </w:r>
      <w:r w:rsidR="00B60BC4">
        <w:rPr>
          <w:rFonts w:ascii="Times New Roman" w:eastAsia="Times New Roman" w:hAnsi="Times New Roman" w:cs="Times New Roman"/>
          <w:sz w:val="28"/>
          <w:szCs w:val="28"/>
        </w:rPr>
        <w:t>;</w:t>
      </w:r>
    </w:p>
    <w:p w:rsidR="00B60BC4" w:rsidRPr="00A64850" w:rsidRDefault="00A45DEA" w:rsidP="003C7933">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консультационная работа совместно со специалистами </w:t>
      </w:r>
      <w:r w:rsidR="00CD7146">
        <w:rPr>
          <w:rFonts w:ascii="Times New Roman" w:eastAsia="Times New Roman" w:hAnsi="Times New Roman" w:cs="Times New Roman"/>
          <w:sz w:val="28"/>
          <w:szCs w:val="28"/>
        </w:rPr>
        <w:t xml:space="preserve">ГУ ЯО </w:t>
      </w:r>
      <w:r w:rsidR="00CD7146" w:rsidRPr="00A64850">
        <w:rPr>
          <w:rFonts w:ascii="Times New Roman" w:eastAsia="Times New Roman" w:hAnsi="Times New Roman" w:cs="Times New Roman"/>
          <w:sz w:val="28"/>
          <w:szCs w:val="28"/>
        </w:rPr>
        <w:t>Ц</w:t>
      </w:r>
      <w:r w:rsidRPr="00A64850">
        <w:rPr>
          <w:rFonts w:ascii="Times New Roman" w:eastAsia="Times New Roman" w:hAnsi="Times New Roman" w:cs="Times New Roman"/>
          <w:sz w:val="28"/>
          <w:szCs w:val="28"/>
        </w:rPr>
        <w:t xml:space="preserve">ентра </w:t>
      </w:r>
      <w:r w:rsidR="00CD7146" w:rsidRPr="00A64850">
        <w:rPr>
          <w:rFonts w:ascii="Times New Roman" w:eastAsia="Times New Roman" w:hAnsi="Times New Roman" w:cs="Times New Roman"/>
          <w:sz w:val="28"/>
          <w:szCs w:val="28"/>
        </w:rPr>
        <w:t xml:space="preserve">профессиональной ориентации и психологической поддержки </w:t>
      </w:r>
      <w:r w:rsidRPr="00A64850">
        <w:rPr>
          <w:rFonts w:ascii="Times New Roman" w:eastAsia="Times New Roman" w:hAnsi="Times New Roman" w:cs="Times New Roman"/>
          <w:sz w:val="28"/>
          <w:szCs w:val="28"/>
        </w:rPr>
        <w:t>«Ресурс»</w:t>
      </w:r>
      <w:r w:rsidR="00A64850" w:rsidRPr="00A64850">
        <w:rPr>
          <w:rFonts w:ascii="Times New Roman" w:eastAsia="Times New Roman" w:hAnsi="Times New Roman" w:cs="Times New Roman"/>
          <w:sz w:val="28"/>
          <w:szCs w:val="28"/>
        </w:rPr>
        <w:t xml:space="preserve"> – </w:t>
      </w:r>
      <w:r w:rsidRPr="00A64850">
        <w:rPr>
          <w:rFonts w:ascii="Times New Roman" w:eastAsia="Times New Roman" w:hAnsi="Times New Roman" w:cs="Times New Roman"/>
          <w:sz w:val="28"/>
          <w:szCs w:val="28"/>
        </w:rPr>
        <w:t>8.</w:t>
      </w:r>
    </w:p>
    <w:p w:rsidR="00A45DEA" w:rsidRDefault="00B60BC4"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проведенной работы все дети получают образование в профессиональных учебных заведениях. От правильности выбора профессии зависит компетентность будущего специалиста, его успешность в работе, его карьерный рост.</w:t>
      </w:r>
    </w:p>
    <w:p w:rsidR="00250504" w:rsidRPr="00250504" w:rsidRDefault="00250504" w:rsidP="003C7933">
      <w:pPr>
        <w:spacing w:after="0" w:line="240" w:lineRule="auto"/>
        <w:ind w:firstLine="709"/>
        <w:jc w:val="both"/>
        <w:rPr>
          <w:rFonts w:ascii="Times New Roman" w:eastAsia="Times New Roman" w:hAnsi="Times New Roman" w:cs="Times New Roman"/>
          <w:sz w:val="28"/>
          <w:szCs w:val="28"/>
        </w:rPr>
      </w:pPr>
      <w:r w:rsidRPr="00250504">
        <w:rPr>
          <w:rFonts w:ascii="Times New Roman" w:eastAsia="Times New Roman" w:hAnsi="Times New Roman" w:cs="Times New Roman"/>
          <w:sz w:val="28"/>
          <w:szCs w:val="28"/>
        </w:rPr>
        <w:t>С 07 сентября 2018года в МУ детский дом «Чайка» открыта Служба постинтернатного сопровождения, которая осуществляет сопровождение лиц из числа детей-сирот и детей, оставшихся без попечения родите</w:t>
      </w:r>
      <w:r>
        <w:rPr>
          <w:rFonts w:ascii="Times New Roman" w:eastAsia="Times New Roman" w:hAnsi="Times New Roman" w:cs="Times New Roman"/>
          <w:sz w:val="28"/>
          <w:szCs w:val="28"/>
        </w:rPr>
        <w:t xml:space="preserve">лей в возрасте от 18 до 23 лет. </w:t>
      </w:r>
      <w:r w:rsidRPr="00250504">
        <w:rPr>
          <w:rFonts w:ascii="Times New Roman" w:eastAsia="Times New Roman" w:hAnsi="Times New Roman" w:cs="Times New Roman"/>
          <w:sz w:val="28"/>
          <w:szCs w:val="28"/>
        </w:rPr>
        <w:t>Специалисты службы оказывают выпускникам психологическую помощь, консультирование и сопровождение по вопросам:</w:t>
      </w:r>
    </w:p>
    <w:p w:rsidR="00250504" w:rsidRPr="00250504" w:rsidRDefault="00250504" w:rsidP="003C7933">
      <w:pPr>
        <w:spacing w:after="0" w:line="240" w:lineRule="auto"/>
        <w:ind w:firstLine="709"/>
        <w:jc w:val="both"/>
        <w:rPr>
          <w:rFonts w:ascii="Times New Roman" w:eastAsia="Times New Roman" w:hAnsi="Times New Roman" w:cs="Times New Roman"/>
          <w:sz w:val="28"/>
          <w:szCs w:val="28"/>
        </w:rPr>
      </w:pPr>
      <w:r w:rsidRPr="00250504">
        <w:rPr>
          <w:rFonts w:ascii="Times New Roman" w:eastAsia="Times New Roman" w:hAnsi="Times New Roman" w:cs="Times New Roman"/>
          <w:sz w:val="28"/>
          <w:szCs w:val="28"/>
        </w:rPr>
        <w:t>защита личных, жилищных имущественных прав и интересов лиц из числа детей-сирот и детей, оста</w:t>
      </w:r>
      <w:r>
        <w:rPr>
          <w:rFonts w:ascii="Times New Roman" w:eastAsia="Times New Roman" w:hAnsi="Times New Roman" w:cs="Times New Roman"/>
          <w:sz w:val="28"/>
          <w:szCs w:val="28"/>
        </w:rPr>
        <w:t xml:space="preserve">вшихся без попечения родителей; </w:t>
      </w:r>
      <w:r w:rsidRPr="00250504">
        <w:rPr>
          <w:rFonts w:ascii="Times New Roman" w:eastAsia="Times New Roman" w:hAnsi="Times New Roman" w:cs="Times New Roman"/>
          <w:sz w:val="28"/>
          <w:szCs w:val="28"/>
        </w:rPr>
        <w:t xml:space="preserve">предоставление консультаций по вопросам профессиональной ориентации, получения профессионального </w:t>
      </w:r>
      <w:r>
        <w:rPr>
          <w:rFonts w:ascii="Times New Roman" w:eastAsia="Times New Roman" w:hAnsi="Times New Roman" w:cs="Times New Roman"/>
          <w:sz w:val="28"/>
          <w:szCs w:val="28"/>
        </w:rPr>
        <w:t xml:space="preserve">образования и трудоустройства; </w:t>
      </w:r>
      <w:r w:rsidRPr="00250504">
        <w:rPr>
          <w:rFonts w:ascii="Times New Roman" w:eastAsia="Times New Roman" w:hAnsi="Times New Roman" w:cs="Times New Roman"/>
          <w:sz w:val="28"/>
          <w:szCs w:val="28"/>
        </w:rPr>
        <w:t>организация работы по повышению психологической устойчивости лиц из числа детей-сирот и детей, остав</w:t>
      </w:r>
      <w:r>
        <w:rPr>
          <w:rFonts w:ascii="Times New Roman" w:eastAsia="Times New Roman" w:hAnsi="Times New Roman" w:cs="Times New Roman"/>
          <w:sz w:val="28"/>
          <w:szCs w:val="28"/>
        </w:rPr>
        <w:t xml:space="preserve">шихся без попечения родителей; </w:t>
      </w:r>
      <w:r w:rsidRPr="00250504">
        <w:rPr>
          <w:rFonts w:ascii="Times New Roman" w:eastAsia="Times New Roman" w:hAnsi="Times New Roman" w:cs="Times New Roman"/>
          <w:sz w:val="28"/>
          <w:szCs w:val="28"/>
        </w:rPr>
        <w:t>оказание помощи в решении социально-бытовых вопросов лицам из числа детей-сирот и детей, остав</w:t>
      </w:r>
      <w:r>
        <w:rPr>
          <w:rFonts w:ascii="Times New Roman" w:eastAsia="Times New Roman" w:hAnsi="Times New Roman" w:cs="Times New Roman"/>
          <w:sz w:val="28"/>
          <w:szCs w:val="28"/>
        </w:rPr>
        <w:t xml:space="preserve">шихся без попечения родителей; </w:t>
      </w:r>
      <w:r w:rsidRPr="00250504">
        <w:rPr>
          <w:rFonts w:ascii="Times New Roman" w:eastAsia="Times New Roman" w:hAnsi="Times New Roman" w:cs="Times New Roman"/>
          <w:sz w:val="28"/>
          <w:szCs w:val="28"/>
        </w:rPr>
        <w:t>организация реабилитационных мероприятий для лиц из числа детей-сирот и детей, оставшихся без попечения родителей, находящихся в трудной жизненной ситуации.</w:t>
      </w:r>
    </w:p>
    <w:p w:rsidR="00537527" w:rsidRDefault="00537527" w:rsidP="00A64850">
      <w:pPr>
        <w:pStyle w:val="a7"/>
        <w:numPr>
          <w:ilvl w:val="0"/>
          <w:numId w:val="4"/>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социальных гарантий </w:t>
      </w:r>
      <w:r w:rsidRPr="009B1579">
        <w:rPr>
          <w:rFonts w:ascii="Times New Roman" w:eastAsia="Times New Roman" w:hAnsi="Times New Roman" w:cs="Times New Roman"/>
          <w:sz w:val="28"/>
          <w:szCs w:val="28"/>
        </w:rPr>
        <w:t>воспитанников</w:t>
      </w:r>
      <w:r>
        <w:rPr>
          <w:rFonts w:ascii="Times New Roman" w:eastAsia="Times New Roman" w:hAnsi="Times New Roman" w:cs="Times New Roman"/>
          <w:sz w:val="28"/>
          <w:szCs w:val="28"/>
        </w:rPr>
        <w:t>.</w:t>
      </w:r>
    </w:p>
    <w:p w:rsidR="00EE5FBD" w:rsidRDefault="000B6452"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2019году систематически проводилась работа по защите личных неимущественных и имущественных прав детей, определению статуса воспитанников, взысканию алиментов с родителей, оформлению пенсий, з</w:t>
      </w:r>
      <w:r w:rsidR="00EE5FBD">
        <w:rPr>
          <w:rFonts w:ascii="Times New Roman" w:eastAsia="Times New Roman" w:hAnsi="Times New Roman" w:cs="Times New Roman"/>
          <w:sz w:val="28"/>
          <w:szCs w:val="28"/>
        </w:rPr>
        <w:t>ащите жилищных прав подопечных.</w:t>
      </w:r>
    </w:p>
    <w:p w:rsidR="00EE5FBD" w:rsidRPr="003C7933" w:rsidRDefault="000B6452"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Оказывалась консультативная, психологическая, педагогическая и иная помощь родителям детей в целях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в родительских правах.</w:t>
      </w:r>
    </w:p>
    <w:p w:rsidR="000B6452" w:rsidRDefault="0048684F"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по обеспечению социальных гарантий воспитанников осуществлялась в постоянной связи с органами опеки и попечительства, судами, пенсионным фондом, службами судебных приставов-исполнителей.</w:t>
      </w:r>
    </w:p>
    <w:p w:rsidR="00276E9C" w:rsidRDefault="00276E9C" w:rsidP="003C79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защиты интересов и прав несовершеннолетних воспитанников, выполнения обязанностей опекуна участвовали</w:t>
      </w:r>
      <w:r w:rsidRPr="00276E9C">
        <w:rPr>
          <w:rFonts w:ascii="Times New Roman" w:eastAsia="Times New Roman" w:hAnsi="Times New Roman" w:cs="Times New Roman"/>
          <w:sz w:val="28"/>
          <w:szCs w:val="28"/>
        </w:rPr>
        <w:t xml:space="preserve"> в судебных процессах</w:t>
      </w:r>
      <w:r>
        <w:rPr>
          <w:rFonts w:ascii="Times New Roman" w:eastAsia="Times New Roman" w:hAnsi="Times New Roman" w:cs="Times New Roman"/>
          <w:sz w:val="28"/>
          <w:szCs w:val="28"/>
        </w:rPr>
        <w:t>:</w:t>
      </w:r>
    </w:p>
    <w:p w:rsidR="00537527" w:rsidRPr="00276E9C" w:rsidRDefault="00276E9C" w:rsidP="003C7933">
      <w:pPr>
        <w:pStyle w:val="a7"/>
        <w:numPr>
          <w:ilvl w:val="0"/>
          <w:numId w:val="9"/>
        </w:numPr>
        <w:spacing w:after="0" w:line="240" w:lineRule="auto"/>
        <w:ind w:left="0" w:firstLine="709"/>
        <w:jc w:val="both"/>
        <w:rPr>
          <w:rFonts w:ascii="Times New Roman" w:eastAsia="Times New Roman" w:hAnsi="Times New Roman" w:cs="Times New Roman"/>
          <w:sz w:val="28"/>
          <w:szCs w:val="28"/>
        </w:rPr>
      </w:pPr>
      <w:r w:rsidRPr="00276E9C">
        <w:rPr>
          <w:rFonts w:ascii="Times New Roman" w:eastAsia="Times New Roman" w:hAnsi="Times New Roman" w:cs="Times New Roman"/>
          <w:sz w:val="28"/>
          <w:szCs w:val="28"/>
        </w:rPr>
        <w:t>по лишению родительских прав 6 воспитанников</w:t>
      </w:r>
      <w:r>
        <w:rPr>
          <w:rFonts w:ascii="Times New Roman" w:eastAsia="Times New Roman" w:hAnsi="Times New Roman" w:cs="Times New Roman"/>
          <w:sz w:val="28"/>
          <w:szCs w:val="28"/>
        </w:rPr>
        <w:t>;</w:t>
      </w:r>
    </w:p>
    <w:p w:rsidR="00276E9C" w:rsidRDefault="00276E9C" w:rsidP="003C7933">
      <w:pPr>
        <w:pStyle w:val="a7"/>
        <w:numPr>
          <w:ilvl w:val="0"/>
          <w:numId w:val="9"/>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 способа и порядка исполнения решения суда в части взыскания алиментов, смены взыскателя – 12 воспитанников;</w:t>
      </w:r>
    </w:p>
    <w:p w:rsidR="00276E9C" w:rsidRPr="00276E9C" w:rsidRDefault="00276E9C" w:rsidP="003C7933">
      <w:pPr>
        <w:pStyle w:val="a7"/>
        <w:numPr>
          <w:ilvl w:val="0"/>
          <w:numId w:val="9"/>
        </w:numPr>
        <w:spacing w:after="0" w:line="240" w:lineRule="auto"/>
        <w:ind w:left="0" w:firstLine="709"/>
        <w:jc w:val="both"/>
        <w:rPr>
          <w:rFonts w:ascii="Times New Roman" w:eastAsia="Times New Roman" w:hAnsi="Times New Roman" w:cs="Times New Roman"/>
          <w:sz w:val="28"/>
          <w:szCs w:val="28"/>
        </w:rPr>
      </w:pPr>
      <w:r w:rsidRPr="00276E9C">
        <w:rPr>
          <w:rFonts w:ascii="Times New Roman" w:eastAsia="Times New Roman" w:hAnsi="Times New Roman" w:cs="Times New Roman"/>
          <w:sz w:val="28"/>
          <w:szCs w:val="28"/>
        </w:rPr>
        <w:t xml:space="preserve">по обязании ДО ЯО включить в список по обеспечению </w:t>
      </w:r>
      <w:r>
        <w:rPr>
          <w:rFonts w:ascii="Times New Roman" w:eastAsia="Times New Roman" w:hAnsi="Times New Roman" w:cs="Times New Roman"/>
          <w:sz w:val="28"/>
          <w:szCs w:val="28"/>
        </w:rPr>
        <w:t>жилым помещением – 1 воспитанницы;</w:t>
      </w:r>
    </w:p>
    <w:p w:rsidR="00276E9C" w:rsidRPr="00276E9C" w:rsidRDefault="00276E9C" w:rsidP="003C7933">
      <w:pPr>
        <w:pStyle w:val="a7"/>
        <w:numPr>
          <w:ilvl w:val="0"/>
          <w:numId w:val="9"/>
        </w:numPr>
        <w:spacing w:after="0" w:line="240" w:lineRule="auto"/>
        <w:ind w:left="0" w:firstLine="709"/>
        <w:jc w:val="both"/>
        <w:rPr>
          <w:rFonts w:ascii="Times New Roman" w:eastAsia="Times New Roman" w:hAnsi="Times New Roman" w:cs="Times New Roman"/>
          <w:sz w:val="28"/>
          <w:szCs w:val="28"/>
        </w:rPr>
      </w:pPr>
      <w:r w:rsidRPr="00276E9C">
        <w:rPr>
          <w:rFonts w:ascii="Times New Roman" w:eastAsia="Times New Roman" w:hAnsi="Times New Roman" w:cs="Times New Roman"/>
          <w:sz w:val="28"/>
          <w:szCs w:val="28"/>
        </w:rPr>
        <w:lastRenderedPageBreak/>
        <w:t xml:space="preserve">по признанию </w:t>
      </w:r>
      <w:r>
        <w:rPr>
          <w:rFonts w:ascii="Times New Roman" w:eastAsia="Times New Roman" w:hAnsi="Times New Roman" w:cs="Times New Roman"/>
          <w:sz w:val="28"/>
          <w:szCs w:val="28"/>
        </w:rPr>
        <w:t xml:space="preserve">матери 1 воспитанницы </w:t>
      </w:r>
      <w:r w:rsidRPr="00276E9C">
        <w:rPr>
          <w:rFonts w:ascii="Times New Roman" w:eastAsia="Times New Roman" w:hAnsi="Times New Roman" w:cs="Times New Roman"/>
          <w:sz w:val="28"/>
          <w:szCs w:val="28"/>
        </w:rPr>
        <w:t>безвестно отсутствующей</w:t>
      </w:r>
      <w:r>
        <w:rPr>
          <w:rFonts w:ascii="Times New Roman" w:eastAsia="Times New Roman" w:hAnsi="Times New Roman" w:cs="Times New Roman"/>
          <w:sz w:val="28"/>
          <w:szCs w:val="28"/>
        </w:rPr>
        <w:t>;</w:t>
      </w:r>
    </w:p>
    <w:p w:rsidR="00276E9C" w:rsidRPr="00276E9C" w:rsidRDefault="00276E9C" w:rsidP="003C7933">
      <w:pPr>
        <w:pStyle w:val="a7"/>
        <w:numPr>
          <w:ilvl w:val="0"/>
          <w:numId w:val="9"/>
        </w:numPr>
        <w:spacing w:after="0" w:line="240" w:lineRule="auto"/>
        <w:ind w:left="0" w:firstLine="709"/>
        <w:jc w:val="both"/>
        <w:rPr>
          <w:rFonts w:ascii="Times New Roman" w:eastAsia="Times New Roman" w:hAnsi="Times New Roman" w:cs="Times New Roman"/>
          <w:sz w:val="28"/>
          <w:szCs w:val="28"/>
        </w:rPr>
      </w:pPr>
      <w:r w:rsidRPr="00276E9C">
        <w:rPr>
          <w:rFonts w:ascii="Times New Roman" w:eastAsia="Times New Roman" w:hAnsi="Times New Roman" w:cs="Times New Roman"/>
          <w:sz w:val="28"/>
          <w:szCs w:val="28"/>
        </w:rPr>
        <w:t xml:space="preserve">по принятию наследства </w:t>
      </w:r>
      <w:r w:rsidR="007C6E61">
        <w:rPr>
          <w:rFonts w:ascii="Times New Roman" w:eastAsia="Times New Roman" w:hAnsi="Times New Roman" w:cs="Times New Roman"/>
          <w:sz w:val="28"/>
          <w:szCs w:val="28"/>
        </w:rPr>
        <w:t>– 2 воспитанников;</w:t>
      </w:r>
    </w:p>
    <w:p w:rsidR="00276E9C" w:rsidRPr="00276E9C" w:rsidRDefault="00276E9C" w:rsidP="003C7933">
      <w:pPr>
        <w:pStyle w:val="a7"/>
        <w:numPr>
          <w:ilvl w:val="0"/>
          <w:numId w:val="9"/>
        </w:numPr>
        <w:spacing w:after="0" w:line="240" w:lineRule="auto"/>
        <w:ind w:left="0" w:firstLine="709"/>
        <w:jc w:val="both"/>
        <w:rPr>
          <w:rFonts w:ascii="Times New Roman" w:eastAsia="Times New Roman" w:hAnsi="Times New Roman" w:cs="Times New Roman"/>
          <w:sz w:val="28"/>
          <w:szCs w:val="28"/>
        </w:rPr>
      </w:pPr>
      <w:r w:rsidRPr="00276E9C">
        <w:rPr>
          <w:rFonts w:ascii="Times New Roman" w:eastAsia="Times New Roman" w:hAnsi="Times New Roman" w:cs="Times New Roman"/>
          <w:sz w:val="28"/>
          <w:szCs w:val="28"/>
        </w:rPr>
        <w:t xml:space="preserve">по усыновлению </w:t>
      </w:r>
      <w:r w:rsidR="007C6E61">
        <w:rPr>
          <w:rFonts w:ascii="Times New Roman" w:eastAsia="Times New Roman" w:hAnsi="Times New Roman" w:cs="Times New Roman"/>
          <w:sz w:val="28"/>
          <w:szCs w:val="28"/>
        </w:rPr>
        <w:t>– 1 воспитанника;</w:t>
      </w:r>
    </w:p>
    <w:p w:rsidR="00276E9C" w:rsidRPr="00276E9C" w:rsidRDefault="00276E9C" w:rsidP="003C7933">
      <w:pPr>
        <w:pStyle w:val="a7"/>
        <w:numPr>
          <w:ilvl w:val="0"/>
          <w:numId w:val="9"/>
        </w:numPr>
        <w:spacing w:after="0" w:line="240" w:lineRule="auto"/>
        <w:ind w:left="0" w:firstLine="709"/>
        <w:jc w:val="both"/>
        <w:rPr>
          <w:rFonts w:ascii="Times New Roman" w:eastAsia="Times New Roman" w:hAnsi="Times New Roman" w:cs="Times New Roman"/>
          <w:sz w:val="28"/>
          <w:szCs w:val="28"/>
        </w:rPr>
      </w:pPr>
      <w:r w:rsidRPr="00276E9C">
        <w:rPr>
          <w:rFonts w:ascii="Times New Roman" w:eastAsia="Times New Roman" w:hAnsi="Times New Roman" w:cs="Times New Roman"/>
          <w:sz w:val="28"/>
          <w:szCs w:val="28"/>
        </w:rPr>
        <w:t xml:space="preserve">по восстановлению в родительских правах </w:t>
      </w:r>
      <w:r w:rsidR="007C6E61">
        <w:rPr>
          <w:rFonts w:ascii="Times New Roman" w:eastAsia="Times New Roman" w:hAnsi="Times New Roman" w:cs="Times New Roman"/>
          <w:sz w:val="28"/>
          <w:szCs w:val="28"/>
        </w:rPr>
        <w:t>– 2 воспитанников.</w:t>
      </w:r>
    </w:p>
    <w:p w:rsidR="00276E9C" w:rsidRDefault="007C6E61" w:rsidP="003C7933">
      <w:pPr>
        <w:pStyle w:val="a7"/>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Пенсии по потере кормильца получали 12 воспитанников, по инвалидности – 1 воспитанник. </w:t>
      </w:r>
      <w:r w:rsidR="00CD7146" w:rsidRPr="003A1B6D">
        <w:rPr>
          <w:rFonts w:ascii="Times New Roman" w:eastAsia="Times New Roman" w:hAnsi="Times New Roman" w:cs="Times New Roman"/>
          <w:sz w:val="28"/>
          <w:szCs w:val="28"/>
        </w:rPr>
        <w:t>П</w:t>
      </w:r>
      <w:r w:rsidR="00A64850" w:rsidRPr="003A1B6D">
        <w:rPr>
          <w:rFonts w:ascii="Times New Roman" w:eastAsia="Times New Roman" w:hAnsi="Times New Roman" w:cs="Times New Roman"/>
          <w:sz w:val="28"/>
          <w:szCs w:val="28"/>
        </w:rPr>
        <w:t>роверка п</w:t>
      </w:r>
      <w:r w:rsidRPr="003A1B6D">
        <w:rPr>
          <w:rFonts w:ascii="Times New Roman" w:eastAsia="Times New Roman" w:hAnsi="Times New Roman" w:cs="Times New Roman"/>
          <w:sz w:val="28"/>
          <w:szCs w:val="28"/>
        </w:rPr>
        <w:t>оступлени</w:t>
      </w:r>
      <w:r w:rsidR="00A64850" w:rsidRPr="003A1B6D">
        <w:rPr>
          <w:rFonts w:ascii="Times New Roman" w:eastAsia="Times New Roman" w:hAnsi="Times New Roman" w:cs="Times New Roman"/>
          <w:sz w:val="28"/>
          <w:szCs w:val="28"/>
        </w:rPr>
        <w:t>я</w:t>
      </w:r>
      <w:r w:rsidR="003A1B6D">
        <w:rPr>
          <w:rFonts w:ascii="Times New Roman" w:eastAsia="Times New Roman" w:hAnsi="Times New Roman" w:cs="Times New Roman"/>
          <w:color w:val="FF0000"/>
          <w:sz w:val="28"/>
          <w:szCs w:val="28"/>
        </w:rPr>
        <w:t xml:space="preserve"> </w:t>
      </w:r>
      <w:r w:rsidRPr="00A64850">
        <w:rPr>
          <w:rFonts w:ascii="Times New Roman" w:eastAsia="Times New Roman" w:hAnsi="Times New Roman" w:cs="Times New Roman"/>
          <w:sz w:val="28"/>
          <w:szCs w:val="28"/>
        </w:rPr>
        <w:t xml:space="preserve">пенсий </w:t>
      </w:r>
      <w:r w:rsidR="00CD7146" w:rsidRPr="00A64850">
        <w:rPr>
          <w:rFonts w:ascii="Times New Roman" w:eastAsia="Times New Roman" w:hAnsi="Times New Roman" w:cs="Times New Roman"/>
          <w:sz w:val="28"/>
          <w:szCs w:val="28"/>
        </w:rPr>
        <w:t>на счета воспитанников</w:t>
      </w:r>
      <w:r w:rsidR="003A1B6D">
        <w:rPr>
          <w:rFonts w:ascii="Times New Roman" w:eastAsia="Times New Roman" w:hAnsi="Times New Roman" w:cs="Times New Roman"/>
          <w:sz w:val="28"/>
          <w:szCs w:val="28"/>
        </w:rPr>
        <w:t xml:space="preserve"> </w:t>
      </w:r>
      <w:r w:rsidR="00A64850" w:rsidRPr="003A1B6D">
        <w:rPr>
          <w:rFonts w:ascii="Times New Roman" w:eastAsia="Times New Roman" w:hAnsi="Times New Roman" w:cs="Times New Roman"/>
          <w:sz w:val="28"/>
          <w:szCs w:val="28"/>
        </w:rPr>
        <w:t>проводится ежемесячно</w:t>
      </w:r>
      <w:r>
        <w:rPr>
          <w:rFonts w:ascii="Times New Roman" w:eastAsia="Times New Roman" w:hAnsi="Times New Roman" w:cs="Times New Roman"/>
          <w:sz w:val="28"/>
          <w:szCs w:val="28"/>
        </w:rPr>
        <w:t>.</w:t>
      </w:r>
    </w:p>
    <w:p w:rsidR="007C6E61" w:rsidRDefault="007C6E61" w:rsidP="003C7933">
      <w:pPr>
        <w:pStyle w:val="a7"/>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решениям суд</w:t>
      </w:r>
      <w:r w:rsidRPr="00CD7146">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27 воспитанников имели право на получение алиментов, систематически или единовременно в отчетный период алименты выплачивались </w:t>
      </w:r>
      <w:r w:rsidR="007571F5">
        <w:rPr>
          <w:rFonts w:ascii="Times New Roman" w:eastAsia="Times New Roman" w:hAnsi="Times New Roman" w:cs="Times New Roman"/>
          <w:sz w:val="28"/>
          <w:szCs w:val="28"/>
        </w:rPr>
        <w:t>17 воспитанникам, 3 родителей осуждены за злостное уклонение от уплаты алиментов, 6 – привлечены к административной ответственности за уклонение от уплаты алиментов. Контроль за выплатой алиментов и подачей запросов о ходе исполнительного производства производится ежеквартально.</w:t>
      </w:r>
    </w:p>
    <w:p w:rsidR="007571F5" w:rsidRDefault="007571F5" w:rsidP="003C7933">
      <w:pPr>
        <w:pStyle w:val="a7"/>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Всем вновь прибывшим воспитанникам открыты счета «С</w:t>
      </w:r>
      <w:r w:rsidR="00A64850">
        <w:rPr>
          <w:rFonts w:ascii="Times New Roman" w:eastAsia="Times New Roman" w:hAnsi="Times New Roman" w:cs="Times New Roman"/>
          <w:sz w:val="28"/>
          <w:szCs w:val="28"/>
        </w:rPr>
        <w:t>оциальный» Сбербанка России с %</w:t>
      </w:r>
      <w:r>
        <w:rPr>
          <w:rFonts w:ascii="Times New Roman" w:eastAsia="Times New Roman" w:hAnsi="Times New Roman" w:cs="Times New Roman"/>
          <w:sz w:val="28"/>
          <w:szCs w:val="28"/>
        </w:rPr>
        <w:t>-ой ставкой 4,2. Регулярность поступления алиментов и пенсий отслеживается ежеквартально.</w:t>
      </w:r>
    </w:p>
    <w:p w:rsidR="007571F5" w:rsidRDefault="00A64850" w:rsidP="003C7933">
      <w:pPr>
        <w:pStyle w:val="a7"/>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список по обеспечению жилым помещением из специализированного жилого фонда по ФЗ-159 включено </w:t>
      </w:r>
      <w:r w:rsidR="00CC2577">
        <w:rPr>
          <w:rFonts w:ascii="Times New Roman" w:eastAsia="Times New Roman" w:hAnsi="Times New Roman" w:cs="Times New Roman"/>
          <w:sz w:val="28"/>
          <w:szCs w:val="28"/>
        </w:rPr>
        <w:t xml:space="preserve">13 воспитанников, по 2 воспитанникам заявления о включении </w:t>
      </w:r>
      <w:r>
        <w:rPr>
          <w:rFonts w:ascii="Times New Roman" w:eastAsia="Times New Roman" w:hAnsi="Times New Roman" w:cs="Times New Roman"/>
          <w:sz w:val="28"/>
          <w:szCs w:val="28"/>
        </w:rPr>
        <w:t xml:space="preserve">– </w:t>
      </w:r>
      <w:r w:rsidR="00CC2577">
        <w:rPr>
          <w:rFonts w:ascii="Times New Roman" w:eastAsia="Times New Roman" w:hAnsi="Times New Roman" w:cs="Times New Roman"/>
          <w:sz w:val="28"/>
          <w:szCs w:val="28"/>
        </w:rPr>
        <w:t xml:space="preserve">в стадии рассмотрения. 5 воспитанникам гарантировано включение в список по обеспечению жильем по достижению ими 14-летнего возраста. </w:t>
      </w:r>
      <w:r w:rsidR="00921FE3">
        <w:rPr>
          <w:rFonts w:ascii="Times New Roman" w:eastAsia="Times New Roman" w:hAnsi="Times New Roman" w:cs="Times New Roman"/>
          <w:sz w:val="28"/>
          <w:szCs w:val="28"/>
        </w:rPr>
        <w:t xml:space="preserve">За </w:t>
      </w:r>
      <w:r w:rsidR="00CC2577">
        <w:rPr>
          <w:rFonts w:ascii="Times New Roman" w:eastAsia="Times New Roman" w:hAnsi="Times New Roman" w:cs="Times New Roman"/>
          <w:sz w:val="28"/>
          <w:szCs w:val="28"/>
        </w:rPr>
        <w:t>4 воспитанника</w:t>
      </w:r>
      <w:r w:rsidR="00921FE3">
        <w:rPr>
          <w:rFonts w:ascii="Times New Roman" w:eastAsia="Times New Roman" w:hAnsi="Times New Roman" w:cs="Times New Roman"/>
          <w:sz w:val="28"/>
          <w:szCs w:val="28"/>
        </w:rPr>
        <w:t>мизакреплено право собственности/</w:t>
      </w:r>
      <w:r w:rsidR="00051034">
        <w:rPr>
          <w:rFonts w:ascii="Times New Roman" w:eastAsia="Times New Roman" w:hAnsi="Times New Roman" w:cs="Times New Roman"/>
          <w:sz w:val="28"/>
          <w:szCs w:val="28"/>
        </w:rPr>
        <w:t>пользования жилыми помещениями.</w:t>
      </w:r>
    </w:p>
    <w:p w:rsidR="00246DDF" w:rsidRDefault="00246DD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37527" w:rsidRPr="00552DA8" w:rsidRDefault="00537527" w:rsidP="00552DA8">
      <w:pPr>
        <w:jc w:val="center"/>
        <w:rPr>
          <w:rFonts w:ascii="Times New Roman" w:eastAsia="Times New Roman" w:hAnsi="Times New Roman" w:cs="Times New Roman"/>
          <w:sz w:val="28"/>
          <w:szCs w:val="28"/>
        </w:rPr>
      </w:pPr>
      <w:r w:rsidRPr="00865EA4">
        <w:rPr>
          <w:rFonts w:ascii="Times New Roman" w:eastAsia="Times New Roman" w:hAnsi="Times New Roman" w:cs="Times New Roman"/>
          <w:b/>
          <w:sz w:val="28"/>
          <w:szCs w:val="28"/>
        </w:rPr>
        <w:lastRenderedPageBreak/>
        <w:t xml:space="preserve">Раздел </w:t>
      </w:r>
      <w:r w:rsidRPr="00865EA4">
        <w:rPr>
          <w:rFonts w:ascii="Times New Roman" w:eastAsia="Times New Roman" w:hAnsi="Times New Roman" w:cs="Times New Roman"/>
          <w:b/>
          <w:sz w:val="28"/>
          <w:szCs w:val="28"/>
          <w:lang w:val="en-US"/>
        </w:rPr>
        <w:t>II</w:t>
      </w:r>
      <w:r w:rsidRPr="00865EA4">
        <w:rPr>
          <w:rFonts w:ascii="Times New Roman" w:eastAsia="Times New Roman" w:hAnsi="Times New Roman" w:cs="Times New Roman"/>
          <w:b/>
          <w:sz w:val="28"/>
          <w:szCs w:val="28"/>
        </w:rPr>
        <w:t>. И</w:t>
      </w:r>
      <w:r w:rsidRPr="00865EA4">
        <w:rPr>
          <w:rFonts w:ascii="Times New Roman" w:eastAsia="Times New Roman" w:hAnsi="Times New Roman" w:cs="Times New Roman"/>
          <w:b/>
          <w:sz w:val="28"/>
          <w:szCs w:val="28"/>
          <w:lang w:eastAsia="ru-RU"/>
        </w:rPr>
        <w:t>нформация о численности воспитанников и их возрастных группах</w:t>
      </w:r>
      <w:r>
        <w:rPr>
          <w:rFonts w:ascii="Times New Roman" w:eastAsia="Times New Roman" w:hAnsi="Times New Roman" w:cs="Times New Roman"/>
          <w:b/>
          <w:sz w:val="28"/>
          <w:szCs w:val="28"/>
          <w:lang w:eastAsia="ru-RU"/>
        </w:rPr>
        <w:t xml:space="preserve"> в 2019 году</w:t>
      </w:r>
    </w:p>
    <w:p w:rsidR="00537527" w:rsidRPr="00654EE8" w:rsidRDefault="00537527" w:rsidP="000E06F5">
      <w:pPr>
        <w:pStyle w:val="a7"/>
        <w:spacing w:after="0" w:line="240" w:lineRule="auto"/>
        <w:ind w:left="0" w:firstLine="709"/>
        <w:jc w:val="both"/>
        <w:rPr>
          <w:rFonts w:ascii="Times New Roman" w:eastAsia="Times New Roman" w:hAnsi="Times New Roman" w:cs="Times New Roman"/>
          <w:i/>
          <w:sz w:val="28"/>
          <w:szCs w:val="28"/>
        </w:rPr>
      </w:pPr>
      <w:r w:rsidRPr="00654EE8">
        <w:rPr>
          <w:rFonts w:ascii="Times New Roman" w:eastAsia="Times New Roman" w:hAnsi="Times New Roman" w:cs="Times New Roman"/>
          <w:i/>
          <w:sz w:val="28"/>
          <w:szCs w:val="28"/>
        </w:rPr>
        <w:t xml:space="preserve">1. Количество воспитанников в соответствии с </w:t>
      </w:r>
      <w:r w:rsidR="00A64850" w:rsidRPr="003A1B6D">
        <w:rPr>
          <w:rFonts w:ascii="Times New Roman" w:eastAsia="Times New Roman" w:hAnsi="Times New Roman" w:cs="Times New Roman"/>
          <w:i/>
          <w:sz w:val="28"/>
          <w:szCs w:val="28"/>
        </w:rPr>
        <w:t>муниципаль</w:t>
      </w:r>
      <w:r w:rsidRPr="003A1B6D">
        <w:rPr>
          <w:rFonts w:ascii="Times New Roman" w:eastAsia="Times New Roman" w:hAnsi="Times New Roman" w:cs="Times New Roman"/>
          <w:i/>
          <w:sz w:val="28"/>
          <w:szCs w:val="28"/>
        </w:rPr>
        <w:t>ным</w:t>
      </w:r>
      <w:r w:rsidRPr="00654EE8">
        <w:rPr>
          <w:rFonts w:ascii="Times New Roman" w:eastAsia="Times New Roman" w:hAnsi="Times New Roman" w:cs="Times New Roman"/>
          <w:i/>
          <w:sz w:val="28"/>
          <w:szCs w:val="28"/>
        </w:rPr>
        <w:t xml:space="preserve"> заданием</w:t>
      </w:r>
      <w:r>
        <w:rPr>
          <w:rFonts w:ascii="Times New Roman" w:eastAsia="Times New Roman" w:hAnsi="Times New Roman" w:cs="Times New Roman"/>
          <w:i/>
          <w:sz w:val="28"/>
          <w:szCs w:val="28"/>
        </w:rPr>
        <w:t xml:space="preserve"> на 2019 год</w:t>
      </w:r>
      <w:r w:rsidR="00051034">
        <w:rPr>
          <w:rFonts w:ascii="Times New Roman" w:eastAsia="Times New Roman" w:hAnsi="Times New Roman" w:cs="Times New Roman"/>
          <w:i/>
          <w:sz w:val="28"/>
          <w:szCs w:val="28"/>
        </w:rPr>
        <w:t>–</w:t>
      </w:r>
      <w:r w:rsidR="007C6E61">
        <w:rPr>
          <w:rFonts w:ascii="Times New Roman" w:eastAsia="Times New Roman" w:hAnsi="Times New Roman" w:cs="Times New Roman"/>
          <w:i/>
          <w:sz w:val="28"/>
          <w:szCs w:val="28"/>
        </w:rPr>
        <w:t xml:space="preserve"> 32</w:t>
      </w:r>
      <w:r>
        <w:rPr>
          <w:rFonts w:ascii="Times New Roman" w:eastAsia="Times New Roman" w:hAnsi="Times New Roman" w:cs="Times New Roman"/>
          <w:i/>
          <w:sz w:val="28"/>
          <w:szCs w:val="28"/>
        </w:rPr>
        <w:t>человек</w:t>
      </w:r>
      <w:r w:rsidR="00921FE3">
        <w:rPr>
          <w:rFonts w:ascii="Times New Roman" w:eastAsia="Times New Roman" w:hAnsi="Times New Roman" w:cs="Times New Roman"/>
          <w:i/>
          <w:sz w:val="28"/>
          <w:szCs w:val="28"/>
        </w:rPr>
        <w:t>а</w:t>
      </w:r>
      <w:r>
        <w:rPr>
          <w:rFonts w:ascii="Times New Roman" w:eastAsia="Times New Roman" w:hAnsi="Times New Roman" w:cs="Times New Roman"/>
          <w:i/>
          <w:sz w:val="28"/>
          <w:szCs w:val="28"/>
        </w:rPr>
        <w:t>.</w:t>
      </w:r>
    </w:p>
    <w:p w:rsidR="00537527" w:rsidRPr="00654EE8" w:rsidRDefault="00537527" w:rsidP="000E06F5">
      <w:pPr>
        <w:pStyle w:val="a7"/>
        <w:spacing w:after="0" w:line="240" w:lineRule="auto"/>
        <w:ind w:left="0" w:firstLine="709"/>
        <w:jc w:val="both"/>
        <w:rPr>
          <w:rFonts w:ascii="Times New Roman" w:eastAsia="Times New Roman" w:hAnsi="Times New Roman" w:cs="Times New Roman"/>
          <w:i/>
          <w:sz w:val="28"/>
          <w:szCs w:val="28"/>
        </w:rPr>
      </w:pPr>
    </w:p>
    <w:p w:rsidR="00537527" w:rsidRPr="00654EE8" w:rsidRDefault="00537527" w:rsidP="000E06F5">
      <w:pPr>
        <w:pStyle w:val="a7"/>
        <w:spacing w:after="0" w:line="240" w:lineRule="auto"/>
        <w:ind w:left="0" w:firstLine="709"/>
        <w:jc w:val="both"/>
        <w:rPr>
          <w:rFonts w:ascii="Times New Roman" w:eastAsia="Times New Roman" w:hAnsi="Times New Roman" w:cs="Times New Roman"/>
          <w:i/>
          <w:sz w:val="28"/>
          <w:szCs w:val="28"/>
        </w:rPr>
      </w:pPr>
      <w:r w:rsidRPr="00654EE8">
        <w:rPr>
          <w:rFonts w:ascii="Times New Roman" w:eastAsia="Times New Roman" w:hAnsi="Times New Roman" w:cs="Times New Roman"/>
          <w:i/>
          <w:sz w:val="28"/>
          <w:szCs w:val="28"/>
        </w:rPr>
        <w:t xml:space="preserve">2. Характеристика возрастного и гендерного состава воспитанников. </w:t>
      </w:r>
    </w:p>
    <w:p w:rsidR="00537527" w:rsidRPr="00654EE8" w:rsidRDefault="00537527" w:rsidP="000E06F5">
      <w:pPr>
        <w:pStyle w:val="a7"/>
        <w:spacing w:after="0" w:line="240" w:lineRule="auto"/>
        <w:ind w:left="0"/>
        <w:jc w:val="both"/>
        <w:rPr>
          <w:rFonts w:ascii="Times New Roman" w:eastAsia="Times New Roman" w:hAnsi="Times New Roman" w:cs="Times New Roman"/>
          <w:i/>
          <w:sz w:val="28"/>
          <w:szCs w:val="28"/>
        </w:rPr>
      </w:pPr>
      <w:r w:rsidRPr="00654EE8">
        <w:rPr>
          <w:rFonts w:ascii="Times New Roman" w:eastAsia="Times New Roman" w:hAnsi="Times New Roman" w:cs="Times New Roman"/>
          <w:i/>
          <w:sz w:val="28"/>
          <w:szCs w:val="28"/>
        </w:rPr>
        <w:t>Движение контингента (по месяцам)</w:t>
      </w:r>
      <w:r>
        <w:rPr>
          <w:rFonts w:ascii="Times New Roman" w:eastAsia="Times New Roman" w:hAnsi="Times New Roman" w:cs="Times New Roman"/>
          <w:i/>
          <w:sz w:val="28"/>
          <w:szCs w:val="28"/>
        </w:rPr>
        <w:t>.</w:t>
      </w:r>
    </w:p>
    <w:p w:rsidR="00537527" w:rsidRPr="00E16BD0" w:rsidRDefault="00537527" w:rsidP="000E06F5">
      <w:pPr>
        <w:pStyle w:val="a7"/>
        <w:spacing w:after="0" w:line="240" w:lineRule="auto"/>
        <w:ind w:left="0" w:firstLine="709"/>
        <w:jc w:val="both"/>
        <w:rPr>
          <w:rFonts w:ascii="Times New Roman" w:eastAsia="Times New Roman" w:hAnsi="Times New Roman" w:cs="Times New Roman"/>
          <w:sz w:val="28"/>
          <w:szCs w:val="28"/>
        </w:rPr>
      </w:pPr>
    </w:p>
    <w:tbl>
      <w:tblPr>
        <w:tblStyle w:val="a8"/>
        <w:tblW w:w="9730" w:type="dxa"/>
        <w:tblLayout w:type="fixed"/>
        <w:tblLook w:val="04A0"/>
      </w:tblPr>
      <w:tblGrid>
        <w:gridCol w:w="1018"/>
        <w:gridCol w:w="1075"/>
        <w:gridCol w:w="1134"/>
        <w:gridCol w:w="1134"/>
        <w:gridCol w:w="1134"/>
        <w:gridCol w:w="1134"/>
        <w:gridCol w:w="1134"/>
        <w:gridCol w:w="992"/>
        <w:gridCol w:w="975"/>
      </w:tblGrid>
      <w:tr w:rsidR="00537527" w:rsidRPr="00E16BD0" w:rsidTr="003541E4">
        <w:tc>
          <w:tcPr>
            <w:tcW w:w="1018" w:type="dxa"/>
            <w:vMerge w:val="restart"/>
          </w:tcPr>
          <w:p w:rsidR="00537527" w:rsidRPr="00E16BD0" w:rsidRDefault="00537527"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Месяц</w:t>
            </w:r>
          </w:p>
        </w:tc>
        <w:tc>
          <w:tcPr>
            <w:tcW w:w="6745" w:type="dxa"/>
            <w:gridSpan w:val="6"/>
          </w:tcPr>
          <w:p w:rsidR="00537527" w:rsidRDefault="00537527"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Возрастные, гендерные характеристики состава воспитанников</w:t>
            </w:r>
          </w:p>
          <w:p w:rsidR="00537527" w:rsidRPr="00E16BD0" w:rsidRDefault="00537527"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воспитанников на 01 число месяца)</w:t>
            </w:r>
          </w:p>
        </w:tc>
        <w:tc>
          <w:tcPr>
            <w:tcW w:w="992" w:type="dxa"/>
            <w:vMerge w:val="restart"/>
          </w:tcPr>
          <w:p w:rsidR="00537527" w:rsidRPr="00E16BD0" w:rsidRDefault="00537527" w:rsidP="00051034">
            <w:pPr>
              <w:pStyle w:val="a7"/>
              <w:ind w:left="-108" w:right="-91"/>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Поступило</w:t>
            </w:r>
            <w:r>
              <w:rPr>
                <w:rFonts w:ascii="Times New Roman" w:eastAsia="Times New Roman" w:hAnsi="Times New Roman" w:cs="Times New Roman"/>
                <w:sz w:val="20"/>
                <w:szCs w:val="20"/>
              </w:rPr>
              <w:t xml:space="preserve"> в течение месяца, чел.</w:t>
            </w:r>
          </w:p>
        </w:tc>
        <w:tc>
          <w:tcPr>
            <w:tcW w:w="975" w:type="dxa"/>
            <w:vMerge w:val="restart"/>
          </w:tcPr>
          <w:p w:rsidR="00537527" w:rsidRDefault="00537527" w:rsidP="000E06F5">
            <w:pPr>
              <w:pStyle w:val="a7"/>
              <w:ind w:left="0" w:right="-163"/>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Выбыло</w:t>
            </w:r>
          </w:p>
          <w:p w:rsidR="00537527" w:rsidRDefault="00537527" w:rsidP="00051034">
            <w:pPr>
              <w:pStyle w:val="a7"/>
              <w:ind w:left="-108" w:right="-16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течение месяца, </w:t>
            </w:r>
          </w:p>
          <w:p w:rsidR="00537527" w:rsidRPr="00E16BD0" w:rsidRDefault="00537527" w:rsidP="000E06F5">
            <w:pPr>
              <w:pStyle w:val="a7"/>
              <w:ind w:left="0" w:right="-16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чел.</w:t>
            </w:r>
          </w:p>
        </w:tc>
      </w:tr>
      <w:tr w:rsidR="00537527" w:rsidRPr="00E16BD0" w:rsidTr="003541E4">
        <w:tc>
          <w:tcPr>
            <w:tcW w:w="1018" w:type="dxa"/>
            <w:vMerge/>
          </w:tcPr>
          <w:p w:rsidR="00537527" w:rsidRPr="00E16BD0" w:rsidRDefault="00537527" w:rsidP="000E06F5">
            <w:pPr>
              <w:pStyle w:val="a7"/>
              <w:ind w:left="0"/>
              <w:jc w:val="both"/>
              <w:rPr>
                <w:rFonts w:ascii="Times New Roman" w:eastAsia="Times New Roman" w:hAnsi="Times New Roman" w:cs="Times New Roman"/>
                <w:sz w:val="20"/>
                <w:szCs w:val="20"/>
              </w:rPr>
            </w:pPr>
          </w:p>
        </w:tc>
        <w:tc>
          <w:tcPr>
            <w:tcW w:w="1075" w:type="dxa"/>
          </w:tcPr>
          <w:p w:rsidR="003541E4" w:rsidRDefault="00537527" w:rsidP="000E06F5">
            <w:pPr>
              <w:pStyle w:val="a7"/>
              <w:ind w:left="0" w:right="-108"/>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0-3</w:t>
            </w:r>
          </w:p>
          <w:p w:rsidR="00537527" w:rsidRPr="00E16BD0" w:rsidRDefault="00537527"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c>
          <w:tcPr>
            <w:tcW w:w="1134" w:type="dxa"/>
          </w:tcPr>
          <w:p w:rsidR="003541E4" w:rsidRDefault="00537527"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3-7</w:t>
            </w:r>
          </w:p>
          <w:p w:rsidR="00537527" w:rsidRPr="00E16BD0" w:rsidRDefault="00537527"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лет</w:t>
            </w:r>
          </w:p>
        </w:tc>
        <w:tc>
          <w:tcPr>
            <w:tcW w:w="1134" w:type="dxa"/>
          </w:tcPr>
          <w:p w:rsidR="003541E4" w:rsidRDefault="00537527"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7-10</w:t>
            </w:r>
          </w:p>
          <w:p w:rsidR="00537527" w:rsidRPr="00E16BD0" w:rsidRDefault="00537527"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лет</w:t>
            </w:r>
          </w:p>
        </w:tc>
        <w:tc>
          <w:tcPr>
            <w:tcW w:w="1134" w:type="dxa"/>
          </w:tcPr>
          <w:p w:rsidR="003541E4" w:rsidRDefault="00537527"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10-14</w:t>
            </w:r>
          </w:p>
          <w:p w:rsidR="00537527" w:rsidRPr="00E16BD0" w:rsidRDefault="00537527"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лет</w:t>
            </w:r>
          </w:p>
        </w:tc>
        <w:tc>
          <w:tcPr>
            <w:tcW w:w="1134" w:type="dxa"/>
          </w:tcPr>
          <w:p w:rsidR="003541E4" w:rsidRDefault="00537527"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14-16</w:t>
            </w:r>
          </w:p>
          <w:p w:rsidR="00537527" w:rsidRPr="00E16BD0" w:rsidRDefault="00537527"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лет</w:t>
            </w:r>
          </w:p>
        </w:tc>
        <w:tc>
          <w:tcPr>
            <w:tcW w:w="1134" w:type="dxa"/>
          </w:tcPr>
          <w:p w:rsidR="003541E4" w:rsidRDefault="00537527"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16-18</w:t>
            </w:r>
          </w:p>
          <w:p w:rsidR="00537527" w:rsidRPr="00E16BD0" w:rsidRDefault="00537527"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лет</w:t>
            </w:r>
          </w:p>
        </w:tc>
        <w:tc>
          <w:tcPr>
            <w:tcW w:w="992" w:type="dxa"/>
            <w:vMerge/>
          </w:tcPr>
          <w:p w:rsidR="00537527" w:rsidRPr="00E16BD0" w:rsidRDefault="00537527" w:rsidP="000E06F5">
            <w:pPr>
              <w:pStyle w:val="a7"/>
              <w:ind w:left="0"/>
              <w:jc w:val="both"/>
              <w:rPr>
                <w:rFonts w:ascii="Times New Roman" w:eastAsia="Times New Roman" w:hAnsi="Times New Roman" w:cs="Times New Roman"/>
                <w:sz w:val="20"/>
                <w:szCs w:val="20"/>
              </w:rPr>
            </w:pPr>
          </w:p>
        </w:tc>
        <w:tc>
          <w:tcPr>
            <w:tcW w:w="975" w:type="dxa"/>
            <w:vMerge/>
          </w:tcPr>
          <w:p w:rsidR="00537527" w:rsidRPr="00E16BD0" w:rsidRDefault="00537527" w:rsidP="000E06F5">
            <w:pPr>
              <w:pStyle w:val="a7"/>
              <w:ind w:left="0"/>
              <w:jc w:val="both"/>
              <w:rPr>
                <w:rFonts w:ascii="Times New Roman" w:eastAsia="Times New Roman" w:hAnsi="Times New Roman" w:cs="Times New Roman"/>
                <w:sz w:val="20"/>
                <w:szCs w:val="20"/>
              </w:rPr>
            </w:pPr>
          </w:p>
        </w:tc>
      </w:tr>
      <w:tr w:rsidR="00537527" w:rsidRPr="00E16BD0" w:rsidTr="003541E4">
        <w:tc>
          <w:tcPr>
            <w:tcW w:w="1018" w:type="dxa"/>
            <w:vMerge/>
          </w:tcPr>
          <w:p w:rsidR="00537527" w:rsidRPr="00E16BD0" w:rsidRDefault="00537527" w:rsidP="000E06F5">
            <w:pPr>
              <w:pStyle w:val="a7"/>
              <w:ind w:left="0"/>
              <w:jc w:val="both"/>
              <w:rPr>
                <w:rFonts w:ascii="Times New Roman" w:eastAsia="Times New Roman" w:hAnsi="Times New Roman" w:cs="Times New Roman"/>
                <w:sz w:val="20"/>
                <w:szCs w:val="20"/>
              </w:rPr>
            </w:pPr>
          </w:p>
        </w:tc>
        <w:tc>
          <w:tcPr>
            <w:tcW w:w="1075" w:type="dxa"/>
          </w:tcPr>
          <w:p w:rsidR="00537527" w:rsidRPr="00E16BD0" w:rsidRDefault="00537527" w:rsidP="000E06F5">
            <w:pPr>
              <w:pStyle w:val="a7"/>
              <w:ind w:left="0" w:right="-108"/>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Мальчики/девочки</w:t>
            </w:r>
          </w:p>
        </w:tc>
        <w:tc>
          <w:tcPr>
            <w:tcW w:w="1134" w:type="dxa"/>
          </w:tcPr>
          <w:p w:rsidR="00537527" w:rsidRPr="00E16BD0" w:rsidRDefault="00537527" w:rsidP="000E06F5">
            <w:pPr>
              <w:pStyle w:val="a7"/>
              <w:ind w:left="0" w:right="-108"/>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Мальчики/девочки</w:t>
            </w:r>
          </w:p>
        </w:tc>
        <w:tc>
          <w:tcPr>
            <w:tcW w:w="1134" w:type="dxa"/>
          </w:tcPr>
          <w:p w:rsidR="00537527" w:rsidRPr="00E16BD0" w:rsidRDefault="00537527" w:rsidP="000E06F5">
            <w:pPr>
              <w:pStyle w:val="a7"/>
              <w:ind w:left="0" w:right="-108"/>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Мальчики/девочки</w:t>
            </w:r>
          </w:p>
        </w:tc>
        <w:tc>
          <w:tcPr>
            <w:tcW w:w="1134" w:type="dxa"/>
          </w:tcPr>
          <w:p w:rsidR="00537527" w:rsidRPr="00E16BD0" w:rsidRDefault="00537527" w:rsidP="000E06F5">
            <w:pPr>
              <w:pStyle w:val="a7"/>
              <w:ind w:left="0" w:right="-108"/>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Мальчики/девочки</w:t>
            </w:r>
          </w:p>
        </w:tc>
        <w:tc>
          <w:tcPr>
            <w:tcW w:w="1134" w:type="dxa"/>
          </w:tcPr>
          <w:p w:rsidR="00537527" w:rsidRPr="00E16BD0" w:rsidRDefault="00537527" w:rsidP="000E06F5">
            <w:pPr>
              <w:pStyle w:val="a7"/>
              <w:ind w:left="0" w:right="-108"/>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Мальчики/девочки</w:t>
            </w:r>
          </w:p>
        </w:tc>
        <w:tc>
          <w:tcPr>
            <w:tcW w:w="1134" w:type="dxa"/>
          </w:tcPr>
          <w:p w:rsidR="00537527" w:rsidRPr="00E16BD0" w:rsidRDefault="00537527" w:rsidP="000E06F5">
            <w:pPr>
              <w:pStyle w:val="a7"/>
              <w:ind w:left="0" w:right="-108"/>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Мальчики/девочки</w:t>
            </w:r>
          </w:p>
        </w:tc>
        <w:tc>
          <w:tcPr>
            <w:tcW w:w="992" w:type="dxa"/>
            <w:vMerge/>
          </w:tcPr>
          <w:p w:rsidR="00537527" w:rsidRPr="00E16BD0" w:rsidRDefault="00537527" w:rsidP="000E06F5">
            <w:pPr>
              <w:pStyle w:val="a7"/>
              <w:ind w:left="0"/>
              <w:jc w:val="both"/>
              <w:rPr>
                <w:rFonts w:ascii="Times New Roman" w:eastAsia="Times New Roman" w:hAnsi="Times New Roman" w:cs="Times New Roman"/>
                <w:sz w:val="20"/>
                <w:szCs w:val="20"/>
              </w:rPr>
            </w:pPr>
          </w:p>
        </w:tc>
        <w:tc>
          <w:tcPr>
            <w:tcW w:w="975" w:type="dxa"/>
            <w:vMerge/>
          </w:tcPr>
          <w:p w:rsidR="00537527" w:rsidRPr="00E16BD0" w:rsidRDefault="00537527" w:rsidP="000E06F5">
            <w:pPr>
              <w:pStyle w:val="a7"/>
              <w:ind w:left="0"/>
              <w:jc w:val="both"/>
              <w:rPr>
                <w:rFonts w:ascii="Times New Roman" w:eastAsia="Times New Roman" w:hAnsi="Times New Roman" w:cs="Times New Roman"/>
                <w:sz w:val="20"/>
                <w:szCs w:val="20"/>
              </w:rPr>
            </w:pP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Январь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134"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1134"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34"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92"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Февраль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992"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Март</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992"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Апрель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992"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Май</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92"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Июнь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92"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Июль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92"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Август</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992"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Сентябрь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992"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75"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sidRPr="00E16BD0">
              <w:rPr>
                <w:rFonts w:ascii="Times New Roman" w:eastAsia="Times New Roman" w:hAnsi="Times New Roman" w:cs="Times New Roman"/>
                <w:sz w:val="20"/>
                <w:szCs w:val="20"/>
              </w:rPr>
              <w:t>Октябрь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992"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75"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E16BD0">
              <w:rPr>
                <w:rFonts w:ascii="Times New Roman" w:eastAsia="Times New Roman" w:hAnsi="Times New Roman" w:cs="Times New Roman"/>
                <w:sz w:val="20"/>
                <w:szCs w:val="20"/>
              </w:rPr>
              <w:t>оябрь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992"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24954" w:rsidRPr="00E16BD0" w:rsidTr="003541E4">
        <w:tc>
          <w:tcPr>
            <w:tcW w:w="1018"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Pr="00E16BD0">
              <w:rPr>
                <w:rFonts w:ascii="Times New Roman" w:eastAsia="Times New Roman" w:hAnsi="Times New Roman" w:cs="Times New Roman"/>
                <w:sz w:val="20"/>
                <w:szCs w:val="20"/>
              </w:rPr>
              <w:t>екабрь</w:t>
            </w:r>
          </w:p>
        </w:tc>
        <w:tc>
          <w:tcPr>
            <w:tcW w:w="1075" w:type="dxa"/>
          </w:tcPr>
          <w:p w:rsidR="00924954" w:rsidRPr="00E16BD0" w:rsidRDefault="00924954"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992"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75" w:type="dxa"/>
          </w:tcPr>
          <w:p w:rsidR="00924954" w:rsidRPr="00E16BD0" w:rsidRDefault="00C44D8E"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24954" w:rsidRPr="00E16BD0" w:rsidTr="003541E4">
        <w:tc>
          <w:tcPr>
            <w:tcW w:w="1018" w:type="dxa"/>
          </w:tcPr>
          <w:p w:rsidR="00924954" w:rsidRDefault="00924954" w:rsidP="00051034">
            <w:pPr>
              <w:pStyle w:val="a7"/>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 в 2019 году</w:t>
            </w:r>
          </w:p>
        </w:tc>
        <w:tc>
          <w:tcPr>
            <w:tcW w:w="1075"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8/13</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22/25</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79/28</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18/56</w:t>
            </w:r>
          </w:p>
        </w:tc>
        <w:tc>
          <w:tcPr>
            <w:tcW w:w="1134"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46/81</w:t>
            </w:r>
          </w:p>
        </w:tc>
        <w:tc>
          <w:tcPr>
            <w:tcW w:w="992"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975" w:type="dxa"/>
          </w:tcPr>
          <w:p w:rsidR="00924954" w:rsidRPr="00E16BD0" w:rsidRDefault="00BF3ED3" w:rsidP="000E06F5">
            <w:pPr>
              <w:pStyle w:val="a7"/>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bl>
    <w:p w:rsidR="00537527" w:rsidRDefault="00537527" w:rsidP="000E06F5">
      <w:pPr>
        <w:pStyle w:val="a7"/>
        <w:spacing w:after="0" w:line="240" w:lineRule="auto"/>
        <w:ind w:left="0" w:firstLine="709"/>
        <w:jc w:val="both"/>
        <w:rPr>
          <w:rFonts w:ascii="Times New Roman" w:eastAsia="Times New Roman" w:hAnsi="Times New Roman" w:cs="Times New Roman"/>
          <w:sz w:val="20"/>
          <w:szCs w:val="20"/>
          <w:lang w:eastAsia="ru-RU"/>
        </w:rPr>
      </w:pPr>
    </w:p>
    <w:p w:rsidR="00E52DE8" w:rsidRDefault="00537527" w:rsidP="00246DDF">
      <w:pPr>
        <w:pStyle w:val="a7"/>
        <w:spacing w:after="0" w:line="240" w:lineRule="auto"/>
        <w:ind w:left="0" w:firstLine="426"/>
        <w:jc w:val="both"/>
        <w:rPr>
          <w:rFonts w:ascii="Times New Roman" w:eastAsia="Times New Roman" w:hAnsi="Times New Roman" w:cs="Times New Roman"/>
          <w:i/>
          <w:sz w:val="28"/>
          <w:szCs w:val="28"/>
        </w:rPr>
      </w:pPr>
      <w:r w:rsidRPr="009F0CBA">
        <w:rPr>
          <w:rFonts w:ascii="Times New Roman" w:eastAsia="Times New Roman" w:hAnsi="Times New Roman" w:cs="Times New Roman"/>
          <w:i/>
          <w:sz w:val="28"/>
          <w:szCs w:val="28"/>
        </w:rPr>
        <w:t>3. Характерные особенности воспитанников в 2019 году.</w:t>
      </w:r>
    </w:p>
    <w:p w:rsidR="00E52DE8" w:rsidRPr="00E52DE8" w:rsidRDefault="00E52DE8" w:rsidP="00A64850">
      <w:pPr>
        <w:tabs>
          <w:tab w:val="left" w:pos="3559"/>
        </w:tabs>
        <w:spacing w:after="0"/>
        <w:ind w:firstLine="426"/>
        <w:jc w:val="both"/>
        <w:rPr>
          <w:rFonts w:ascii="Times New Roman" w:hAnsi="Times New Roman" w:cs="Times New Roman"/>
          <w:sz w:val="28"/>
          <w:szCs w:val="28"/>
        </w:rPr>
      </w:pPr>
      <w:r w:rsidRPr="00E52DE8">
        <w:rPr>
          <w:rFonts w:ascii="Times New Roman" w:hAnsi="Times New Roman" w:cs="Times New Roman"/>
          <w:sz w:val="28"/>
          <w:szCs w:val="28"/>
        </w:rPr>
        <w:t>Медицинская деятельность осуществляется на основании лицензии № ЛО-76- 01-002280 от 20.11.2017года (</w:t>
      </w:r>
      <w:r w:rsidRPr="00E52DE8">
        <w:rPr>
          <w:rFonts w:ascii="Times New Roman" w:eastAsia="Times New Roman" w:hAnsi="Times New Roman" w:cs="Times New Roman"/>
          <w:sz w:val="28"/>
          <w:szCs w:val="28"/>
        </w:rPr>
        <w:t xml:space="preserve">при оказании первичной доврачебной медико-санитарной помощи в амбулаторных условиях по: лечебной физкультуре, медицинскому массажу, сестринскому делу в педиатрии, физиотерапии; при оказании первичной врачебной медико-санитарной помощи в амбулаторных условиях по: педиатрии; при проведении медицинских осмотров по: медицинским осмотрам </w:t>
      </w:r>
      <w:r w:rsidR="00A64850">
        <w:rPr>
          <w:rFonts w:ascii="Times New Roman" w:eastAsia="Times New Roman" w:hAnsi="Times New Roman" w:cs="Times New Roman"/>
          <w:sz w:val="28"/>
          <w:szCs w:val="28"/>
        </w:rPr>
        <w:t>(предрейсовым, послерейсовым)).</w:t>
      </w:r>
    </w:p>
    <w:p w:rsidR="00E52DE8" w:rsidRDefault="00E52DE8" w:rsidP="00246DDF">
      <w:pPr>
        <w:pStyle w:val="ae"/>
        <w:ind w:firstLine="426"/>
        <w:jc w:val="both"/>
        <w:rPr>
          <w:rFonts w:ascii="Times New Roman" w:hAnsi="Times New Roman" w:cs="Times New Roman"/>
          <w:sz w:val="28"/>
          <w:szCs w:val="28"/>
        </w:rPr>
      </w:pPr>
      <w:r w:rsidRPr="00E52DE8">
        <w:rPr>
          <w:rFonts w:ascii="Times New Roman" w:hAnsi="Times New Roman" w:cs="Times New Roman"/>
          <w:sz w:val="28"/>
          <w:szCs w:val="28"/>
        </w:rPr>
        <w:t>Основным показателем физического развития является распределение воспитанников по группам здоровья:</w:t>
      </w:r>
    </w:p>
    <w:p w:rsidR="00F543B6" w:rsidRPr="00E52DE8" w:rsidRDefault="00F543B6" w:rsidP="00E52DE8">
      <w:pPr>
        <w:pStyle w:val="ae"/>
        <w:jc w:val="both"/>
        <w:rPr>
          <w:rFonts w:ascii="Times New Roman" w:hAnsi="Times New Roman" w:cs="Times New Roman"/>
          <w:sz w:val="28"/>
          <w:szCs w:val="28"/>
        </w:rPr>
      </w:pPr>
    </w:p>
    <w:tbl>
      <w:tblPr>
        <w:tblStyle w:val="a8"/>
        <w:tblW w:w="0" w:type="auto"/>
        <w:jc w:val="center"/>
        <w:tblInd w:w="392" w:type="dxa"/>
        <w:tblLook w:val="04A0"/>
      </w:tblPr>
      <w:tblGrid>
        <w:gridCol w:w="1780"/>
        <w:gridCol w:w="2898"/>
        <w:gridCol w:w="2551"/>
        <w:gridCol w:w="236"/>
      </w:tblGrid>
      <w:tr w:rsidR="008C4390" w:rsidRPr="00A55241" w:rsidTr="00F543B6">
        <w:trPr>
          <w:gridAfter w:val="1"/>
          <w:wAfter w:w="236" w:type="dxa"/>
          <w:jc w:val="center"/>
        </w:trPr>
        <w:tc>
          <w:tcPr>
            <w:tcW w:w="1780" w:type="dxa"/>
          </w:tcPr>
          <w:p w:rsidR="008C4390" w:rsidRPr="00F543B6" w:rsidRDefault="008C4390" w:rsidP="00E52DE8">
            <w:pPr>
              <w:pStyle w:val="ae"/>
              <w:rPr>
                <w:rFonts w:ascii="Times New Roman" w:hAnsi="Times New Roman" w:cs="Times New Roman"/>
                <w:sz w:val="20"/>
                <w:szCs w:val="20"/>
              </w:rPr>
            </w:pPr>
            <w:r w:rsidRPr="00F543B6">
              <w:rPr>
                <w:rFonts w:ascii="Times New Roman" w:hAnsi="Times New Roman" w:cs="Times New Roman"/>
                <w:sz w:val="20"/>
                <w:szCs w:val="20"/>
              </w:rPr>
              <w:t>Группа здоровья</w:t>
            </w:r>
          </w:p>
        </w:tc>
        <w:tc>
          <w:tcPr>
            <w:tcW w:w="2898" w:type="dxa"/>
            <w:tcBorders>
              <w:left w:val="single" w:sz="4" w:space="0" w:color="auto"/>
              <w:right w:val="single" w:sz="4" w:space="0" w:color="auto"/>
            </w:tcBorders>
          </w:tcPr>
          <w:p w:rsidR="008C4390" w:rsidRPr="00F543B6" w:rsidRDefault="008C4390" w:rsidP="008C4390">
            <w:pPr>
              <w:pStyle w:val="ae"/>
              <w:jc w:val="center"/>
              <w:rPr>
                <w:rFonts w:ascii="Times New Roman" w:hAnsi="Times New Roman" w:cs="Times New Roman"/>
                <w:sz w:val="20"/>
                <w:szCs w:val="20"/>
              </w:rPr>
            </w:pPr>
            <w:r w:rsidRPr="00F543B6">
              <w:rPr>
                <w:rFonts w:ascii="Times New Roman" w:hAnsi="Times New Roman" w:cs="Times New Roman"/>
                <w:sz w:val="20"/>
                <w:szCs w:val="20"/>
              </w:rPr>
              <w:t>2018год</w:t>
            </w:r>
          </w:p>
        </w:tc>
        <w:tc>
          <w:tcPr>
            <w:tcW w:w="2551" w:type="dxa"/>
            <w:tcBorders>
              <w:left w:val="single" w:sz="4" w:space="0" w:color="auto"/>
            </w:tcBorders>
          </w:tcPr>
          <w:p w:rsidR="008C4390" w:rsidRPr="00F543B6" w:rsidRDefault="008C4390" w:rsidP="008C4390">
            <w:pPr>
              <w:jc w:val="center"/>
              <w:rPr>
                <w:rFonts w:ascii="Times New Roman" w:hAnsi="Times New Roman" w:cs="Times New Roman"/>
                <w:sz w:val="20"/>
                <w:szCs w:val="20"/>
              </w:rPr>
            </w:pPr>
            <w:r w:rsidRPr="00F543B6">
              <w:rPr>
                <w:rFonts w:ascii="Times New Roman" w:hAnsi="Times New Roman" w:cs="Times New Roman"/>
                <w:sz w:val="20"/>
                <w:szCs w:val="20"/>
              </w:rPr>
              <w:t>2019год</w:t>
            </w:r>
          </w:p>
        </w:tc>
      </w:tr>
      <w:tr w:rsidR="008C4390" w:rsidRPr="00A55241" w:rsidTr="00F543B6">
        <w:trPr>
          <w:gridAfter w:val="1"/>
          <w:wAfter w:w="236" w:type="dxa"/>
          <w:jc w:val="center"/>
        </w:trPr>
        <w:tc>
          <w:tcPr>
            <w:tcW w:w="1780" w:type="dxa"/>
          </w:tcPr>
          <w:p w:rsidR="008C4390" w:rsidRPr="008C4390" w:rsidRDefault="008C4390" w:rsidP="00E52DE8">
            <w:pPr>
              <w:pStyle w:val="ae"/>
              <w:jc w:val="center"/>
              <w:rPr>
                <w:rFonts w:ascii="Times New Roman" w:hAnsi="Times New Roman" w:cs="Times New Roman"/>
                <w:sz w:val="24"/>
                <w:szCs w:val="24"/>
                <w:lang w:val="en-US"/>
              </w:rPr>
            </w:pPr>
            <w:r w:rsidRPr="008C4390">
              <w:rPr>
                <w:rFonts w:ascii="Times New Roman" w:hAnsi="Times New Roman" w:cs="Times New Roman"/>
                <w:sz w:val="24"/>
                <w:szCs w:val="24"/>
                <w:lang w:val="en-US"/>
              </w:rPr>
              <w:t>I</w:t>
            </w:r>
          </w:p>
        </w:tc>
        <w:tc>
          <w:tcPr>
            <w:tcW w:w="2898" w:type="dxa"/>
            <w:tcBorders>
              <w:left w:val="single" w:sz="4" w:space="0" w:color="auto"/>
              <w:right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0</w:t>
            </w:r>
          </w:p>
        </w:tc>
        <w:tc>
          <w:tcPr>
            <w:tcW w:w="2551" w:type="dxa"/>
            <w:tcBorders>
              <w:left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0</w:t>
            </w:r>
          </w:p>
        </w:tc>
      </w:tr>
      <w:tr w:rsidR="008C4390" w:rsidRPr="00A55241" w:rsidTr="00F543B6">
        <w:trPr>
          <w:jc w:val="center"/>
        </w:trPr>
        <w:tc>
          <w:tcPr>
            <w:tcW w:w="1780" w:type="dxa"/>
            <w:tcBorders>
              <w:top w:val="single" w:sz="4" w:space="0" w:color="auto"/>
            </w:tcBorders>
          </w:tcPr>
          <w:p w:rsidR="008C4390" w:rsidRPr="008C4390" w:rsidRDefault="008C4390" w:rsidP="00E52DE8">
            <w:pPr>
              <w:pStyle w:val="ae"/>
              <w:jc w:val="center"/>
              <w:rPr>
                <w:rFonts w:ascii="Times New Roman" w:hAnsi="Times New Roman" w:cs="Times New Roman"/>
                <w:sz w:val="24"/>
                <w:szCs w:val="24"/>
                <w:lang w:val="en-US"/>
              </w:rPr>
            </w:pPr>
            <w:r w:rsidRPr="008C4390">
              <w:rPr>
                <w:rFonts w:ascii="Times New Roman" w:hAnsi="Times New Roman" w:cs="Times New Roman"/>
                <w:sz w:val="24"/>
                <w:szCs w:val="24"/>
                <w:lang w:val="en-US"/>
              </w:rPr>
              <w:t>II</w:t>
            </w:r>
          </w:p>
        </w:tc>
        <w:tc>
          <w:tcPr>
            <w:tcW w:w="2898" w:type="dxa"/>
            <w:tcBorders>
              <w:top w:val="single" w:sz="4" w:space="0" w:color="auto"/>
              <w:left w:val="single" w:sz="4" w:space="0" w:color="auto"/>
              <w:bottom w:val="single" w:sz="4" w:space="0" w:color="auto"/>
              <w:right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10(38%)</w:t>
            </w:r>
          </w:p>
        </w:tc>
        <w:tc>
          <w:tcPr>
            <w:tcW w:w="2551" w:type="dxa"/>
            <w:tcBorders>
              <w:top w:val="single" w:sz="4" w:space="0" w:color="auto"/>
              <w:left w:val="single" w:sz="4" w:space="0" w:color="auto"/>
              <w:bottom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10(33%)</w:t>
            </w:r>
          </w:p>
        </w:tc>
        <w:tc>
          <w:tcPr>
            <w:tcW w:w="236" w:type="dxa"/>
            <w:tcBorders>
              <w:top w:val="nil"/>
              <w:bottom w:val="nil"/>
              <w:right w:val="nil"/>
            </w:tcBorders>
            <w:shd w:val="clear" w:color="auto" w:fill="auto"/>
          </w:tcPr>
          <w:p w:rsidR="008C4390" w:rsidRPr="00A55241" w:rsidRDefault="008C4390" w:rsidP="00E52DE8">
            <w:pPr>
              <w:pStyle w:val="ae"/>
              <w:rPr>
                <w:color w:val="FF0000"/>
              </w:rPr>
            </w:pPr>
          </w:p>
        </w:tc>
      </w:tr>
      <w:tr w:rsidR="008C4390" w:rsidRPr="00A55241" w:rsidTr="00F543B6">
        <w:trPr>
          <w:gridAfter w:val="1"/>
          <w:wAfter w:w="236" w:type="dxa"/>
          <w:trHeight w:val="245"/>
          <w:jc w:val="center"/>
        </w:trPr>
        <w:tc>
          <w:tcPr>
            <w:tcW w:w="1780" w:type="dxa"/>
            <w:tcBorders>
              <w:bottom w:val="single" w:sz="4" w:space="0" w:color="auto"/>
            </w:tcBorders>
          </w:tcPr>
          <w:p w:rsidR="008C4390" w:rsidRPr="008C4390" w:rsidRDefault="008C4390" w:rsidP="00E52DE8">
            <w:pPr>
              <w:pStyle w:val="ae"/>
              <w:jc w:val="center"/>
              <w:rPr>
                <w:rFonts w:ascii="Times New Roman" w:hAnsi="Times New Roman" w:cs="Times New Roman"/>
                <w:sz w:val="24"/>
                <w:szCs w:val="24"/>
              </w:rPr>
            </w:pPr>
            <w:r w:rsidRPr="008C4390">
              <w:rPr>
                <w:rFonts w:ascii="Times New Roman" w:hAnsi="Times New Roman" w:cs="Times New Roman"/>
                <w:sz w:val="24"/>
                <w:szCs w:val="24"/>
                <w:lang w:val="en-US"/>
              </w:rPr>
              <w:t>III</w:t>
            </w:r>
          </w:p>
        </w:tc>
        <w:tc>
          <w:tcPr>
            <w:tcW w:w="2898" w:type="dxa"/>
            <w:tcBorders>
              <w:top w:val="single" w:sz="4" w:space="0" w:color="auto"/>
              <w:left w:val="single" w:sz="4" w:space="0" w:color="auto"/>
              <w:bottom w:val="single" w:sz="4" w:space="0" w:color="auto"/>
              <w:right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16(62%)</w:t>
            </w:r>
          </w:p>
        </w:tc>
        <w:tc>
          <w:tcPr>
            <w:tcW w:w="2551" w:type="dxa"/>
            <w:tcBorders>
              <w:top w:val="single" w:sz="4" w:space="0" w:color="auto"/>
              <w:left w:val="single" w:sz="4" w:space="0" w:color="auto"/>
              <w:bottom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22(66%)</w:t>
            </w:r>
          </w:p>
        </w:tc>
      </w:tr>
      <w:tr w:rsidR="008C4390" w:rsidRPr="00A55241" w:rsidTr="00F543B6">
        <w:trPr>
          <w:gridAfter w:val="1"/>
          <w:wAfter w:w="236" w:type="dxa"/>
          <w:trHeight w:val="149"/>
          <w:jc w:val="center"/>
        </w:trPr>
        <w:tc>
          <w:tcPr>
            <w:tcW w:w="1780" w:type="dxa"/>
            <w:tcBorders>
              <w:top w:val="single" w:sz="4" w:space="0" w:color="auto"/>
            </w:tcBorders>
          </w:tcPr>
          <w:p w:rsidR="008C4390" w:rsidRPr="008C4390" w:rsidRDefault="008C4390" w:rsidP="00E52DE8">
            <w:pPr>
              <w:pStyle w:val="ae"/>
              <w:jc w:val="center"/>
              <w:rPr>
                <w:rFonts w:ascii="Times New Roman" w:hAnsi="Times New Roman" w:cs="Times New Roman"/>
                <w:sz w:val="24"/>
                <w:szCs w:val="24"/>
              </w:rPr>
            </w:pPr>
            <w:r w:rsidRPr="008C4390">
              <w:rPr>
                <w:rFonts w:ascii="Times New Roman" w:hAnsi="Times New Roman" w:cs="Times New Roman"/>
                <w:sz w:val="24"/>
                <w:szCs w:val="24"/>
                <w:lang w:val="en-US"/>
              </w:rPr>
              <w:t>V</w:t>
            </w:r>
          </w:p>
        </w:tc>
        <w:tc>
          <w:tcPr>
            <w:tcW w:w="2898" w:type="dxa"/>
            <w:tcBorders>
              <w:top w:val="single" w:sz="4" w:space="0" w:color="auto"/>
              <w:left w:val="single" w:sz="4" w:space="0" w:color="auto"/>
              <w:bottom w:val="single" w:sz="4" w:space="0" w:color="auto"/>
              <w:right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tcBorders>
          </w:tcPr>
          <w:p w:rsidR="008C4390" w:rsidRPr="008C4390" w:rsidRDefault="008C4390" w:rsidP="008C4390">
            <w:pPr>
              <w:pStyle w:val="ae"/>
              <w:jc w:val="center"/>
              <w:rPr>
                <w:rFonts w:ascii="Times New Roman" w:hAnsi="Times New Roman" w:cs="Times New Roman"/>
                <w:sz w:val="24"/>
                <w:szCs w:val="24"/>
              </w:rPr>
            </w:pPr>
            <w:r w:rsidRPr="008C4390">
              <w:rPr>
                <w:rFonts w:ascii="Times New Roman" w:hAnsi="Times New Roman" w:cs="Times New Roman"/>
                <w:sz w:val="24"/>
                <w:szCs w:val="24"/>
              </w:rPr>
              <w:t>1(3%)</w:t>
            </w:r>
          </w:p>
        </w:tc>
      </w:tr>
    </w:tbl>
    <w:p w:rsidR="00F543B6" w:rsidRPr="00F543B6" w:rsidRDefault="00F543B6" w:rsidP="008C4390">
      <w:pPr>
        <w:pStyle w:val="ae"/>
        <w:jc w:val="both"/>
        <w:rPr>
          <w:sz w:val="16"/>
          <w:szCs w:val="16"/>
        </w:rPr>
      </w:pPr>
    </w:p>
    <w:p w:rsidR="00F543B6" w:rsidRPr="00F543B6" w:rsidRDefault="00F543B6" w:rsidP="008C4390">
      <w:pPr>
        <w:pStyle w:val="ae"/>
        <w:jc w:val="both"/>
        <w:rPr>
          <w:sz w:val="16"/>
          <w:szCs w:val="16"/>
        </w:rPr>
      </w:pP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lastRenderedPageBreak/>
        <w:t>При анализе показателей групп здоровья за 2018год и 2019 год наблюдае</w:t>
      </w:r>
      <w:r w:rsidR="00F543B6">
        <w:rPr>
          <w:rFonts w:ascii="Times New Roman" w:eastAsia="Times New Roman" w:hAnsi="Times New Roman" w:cs="Times New Roman"/>
          <w:sz w:val="28"/>
          <w:szCs w:val="28"/>
        </w:rPr>
        <w:t xml:space="preserve">тся рост количества </w:t>
      </w:r>
      <w:r w:rsidRPr="008C4390">
        <w:rPr>
          <w:rFonts w:ascii="Times New Roman" w:eastAsia="Times New Roman" w:hAnsi="Times New Roman" w:cs="Times New Roman"/>
          <w:sz w:val="28"/>
          <w:szCs w:val="28"/>
        </w:rPr>
        <w:t>детей с III груп</w:t>
      </w:r>
      <w:r w:rsidR="00F543B6">
        <w:rPr>
          <w:rFonts w:ascii="Times New Roman" w:eastAsia="Times New Roman" w:hAnsi="Times New Roman" w:cs="Times New Roman"/>
          <w:sz w:val="28"/>
          <w:szCs w:val="28"/>
        </w:rPr>
        <w:t xml:space="preserve">пой здоровья, что объясняется </w:t>
      </w:r>
      <w:r w:rsidRPr="008C4390">
        <w:rPr>
          <w:rFonts w:ascii="Times New Roman" w:eastAsia="Times New Roman" w:hAnsi="Times New Roman" w:cs="Times New Roman"/>
          <w:sz w:val="28"/>
          <w:szCs w:val="28"/>
        </w:rPr>
        <w:t>несколькими причинами:</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1.Следует учитывать, что в детский дом поступают дети наиболее старшего возраста и уже сформировавшейся хронической патологией;</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 xml:space="preserve">2.Основная масса детей с III группой здоровья идет за счет воспитанников с диагнозом: </w:t>
      </w:r>
      <w:r w:rsidR="00F543B6">
        <w:rPr>
          <w:rFonts w:ascii="Times New Roman" w:eastAsia="Times New Roman" w:hAnsi="Times New Roman" w:cs="Times New Roman"/>
          <w:sz w:val="28"/>
          <w:szCs w:val="28"/>
        </w:rPr>
        <w:t xml:space="preserve">смешанное специфическое </w:t>
      </w:r>
      <w:r w:rsidRPr="008C4390">
        <w:rPr>
          <w:rFonts w:ascii="Times New Roman" w:eastAsia="Times New Roman" w:hAnsi="Times New Roman" w:cs="Times New Roman"/>
          <w:sz w:val="28"/>
          <w:szCs w:val="28"/>
        </w:rPr>
        <w:t xml:space="preserve">нарушение психологического развития и с диагнозом: </w:t>
      </w:r>
      <w:r w:rsidR="00F543B6">
        <w:rPr>
          <w:rFonts w:ascii="Times New Roman" w:eastAsia="Times New Roman" w:hAnsi="Times New Roman" w:cs="Times New Roman"/>
          <w:sz w:val="28"/>
          <w:szCs w:val="28"/>
        </w:rPr>
        <w:t>л</w:t>
      </w:r>
      <w:r w:rsidRPr="008C4390">
        <w:rPr>
          <w:rFonts w:ascii="Times New Roman" w:eastAsia="Times New Roman" w:hAnsi="Times New Roman" w:cs="Times New Roman"/>
          <w:sz w:val="28"/>
          <w:szCs w:val="28"/>
        </w:rPr>
        <w:t>егкая умственная отсталость;</w:t>
      </w:r>
    </w:p>
    <w:p w:rsidR="00E52DE8" w:rsidRPr="008C4390" w:rsidRDefault="008C4390" w:rsidP="00F543B6">
      <w:pPr>
        <w:pStyle w:val="ae"/>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Хорошая выявляемость</w:t>
      </w:r>
      <w:r w:rsidR="003A1B6D">
        <w:rPr>
          <w:rFonts w:ascii="Times New Roman" w:eastAsia="Times New Roman" w:hAnsi="Times New Roman" w:cs="Times New Roman"/>
          <w:sz w:val="28"/>
          <w:szCs w:val="28"/>
        </w:rPr>
        <w:t xml:space="preserve"> </w:t>
      </w:r>
      <w:r w:rsidR="00E52DE8" w:rsidRPr="008C4390">
        <w:rPr>
          <w:rFonts w:ascii="Times New Roman" w:eastAsia="Times New Roman" w:hAnsi="Times New Roman" w:cs="Times New Roman"/>
          <w:sz w:val="28"/>
          <w:szCs w:val="28"/>
        </w:rPr>
        <w:t xml:space="preserve">патологий при проведении диспансеризации, во время которой привлекаются такие врачи, как: эндокринолог, уролог, </w:t>
      </w:r>
      <w:r w:rsidR="00F543B6">
        <w:rPr>
          <w:rFonts w:ascii="Times New Roman" w:eastAsia="Times New Roman" w:hAnsi="Times New Roman" w:cs="Times New Roman"/>
          <w:sz w:val="28"/>
          <w:szCs w:val="28"/>
        </w:rPr>
        <w:t>п</w:t>
      </w:r>
      <w:r w:rsidR="00E52DE8" w:rsidRPr="008C4390">
        <w:rPr>
          <w:rFonts w:ascii="Times New Roman" w:eastAsia="Times New Roman" w:hAnsi="Times New Roman" w:cs="Times New Roman"/>
          <w:sz w:val="28"/>
          <w:szCs w:val="28"/>
        </w:rPr>
        <w:t>сихиатр, невропатолог, окулист, лор, ортопед, хирург, стоматолог, гинеколог. Проводится обследование: УЗИ внутренних органов, сердца, мочеполовой системы, щитовидной железы.</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В 2019году в детский дом поступил ребенок с V группой здоровья. Это ребенок – инвалид с психиатрическим заболеванием.</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При оценке физического развития преобладает группа детей с нормальным физическим развитием: 27 детей(80%), с низким ростом: 3 ребёнка(10%), с дефицитом массы: 0 детей, с избытком массы: 3ребёнка(10%), с высоким ростом: 0 детей.</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 xml:space="preserve">Дисгармоничное физическое развитие было выявлено при поступлении детей в детский дом. Дети наблюдаются эндокринологом, по показаниям проходят обследование в детской поликлинике №3 и так же по показаниям и назначению эндокринолога получают медикаментозное лечение. </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При анализе показателей физического развития</w:t>
      </w:r>
      <w:r w:rsidR="008C4390">
        <w:rPr>
          <w:rFonts w:ascii="Times New Roman" w:eastAsia="Times New Roman" w:hAnsi="Times New Roman" w:cs="Times New Roman"/>
          <w:sz w:val="28"/>
          <w:szCs w:val="28"/>
        </w:rPr>
        <w:t xml:space="preserve"> за</w:t>
      </w:r>
      <w:r w:rsidR="00F543B6">
        <w:rPr>
          <w:rFonts w:ascii="Times New Roman" w:eastAsia="Times New Roman" w:hAnsi="Times New Roman" w:cs="Times New Roman"/>
          <w:sz w:val="28"/>
          <w:szCs w:val="28"/>
        </w:rPr>
        <w:t xml:space="preserve"> 2018год и 2019 год </w:t>
      </w:r>
      <w:r w:rsidRPr="008C4390">
        <w:rPr>
          <w:rFonts w:ascii="Times New Roman" w:eastAsia="Times New Roman" w:hAnsi="Times New Roman" w:cs="Times New Roman"/>
          <w:sz w:val="28"/>
          <w:szCs w:val="28"/>
        </w:rPr>
        <w:t>наблюдается увеличение детей с нормальным физическим развитием (т.е. их антропометрические данные: рост и вес соответствуют их возрасту по ста</w:t>
      </w:r>
      <w:r w:rsidR="00F543B6">
        <w:rPr>
          <w:rFonts w:ascii="Times New Roman" w:eastAsia="Times New Roman" w:hAnsi="Times New Roman" w:cs="Times New Roman"/>
          <w:sz w:val="28"/>
          <w:szCs w:val="28"/>
        </w:rPr>
        <w:t>ндартам их физического развития</w:t>
      </w:r>
      <w:r w:rsidRPr="008C4390">
        <w:rPr>
          <w:rFonts w:ascii="Times New Roman" w:eastAsia="Times New Roman" w:hAnsi="Times New Roman" w:cs="Times New Roman"/>
          <w:sz w:val="28"/>
          <w:szCs w:val="28"/>
        </w:rPr>
        <w:t>), а это уменьшает риск возникновения любой патологии, хотя при поступлении почти каждый воспитанник имеет дисга</w:t>
      </w:r>
      <w:r w:rsidR="00F543B6">
        <w:rPr>
          <w:rFonts w:ascii="Times New Roman" w:eastAsia="Times New Roman" w:hAnsi="Times New Roman" w:cs="Times New Roman"/>
          <w:sz w:val="28"/>
          <w:szCs w:val="28"/>
        </w:rPr>
        <w:t>рмоничное физическое развитие (</w:t>
      </w:r>
      <w:r w:rsidRPr="008C4390">
        <w:rPr>
          <w:rFonts w:ascii="Times New Roman" w:eastAsia="Times New Roman" w:hAnsi="Times New Roman" w:cs="Times New Roman"/>
          <w:sz w:val="28"/>
          <w:szCs w:val="28"/>
        </w:rPr>
        <w:t>это низкий рост, дефицит массы или всё вместе). Но благодаря полноценному питанию, сбалансированному по белкам, жирам, углеводам и килокалориям, правильному сформиро</w:t>
      </w:r>
      <w:r w:rsidR="008C4390">
        <w:rPr>
          <w:rFonts w:ascii="Times New Roman" w:eastAsia="Times New Roman" w:hAnsi="Times New Roman" w:cs="Times New Roman"/>
          <w:sz w:val="28"/>
          <w:szCs w:val="28"/>
        </w:rPr>
        <w:t>ванному биологическому режиму (полноценный сон и отдых)</w:t>
      </w:r>
      <w:r w:rsidRPr="008C4390">
        <w:rPr>
          <w:rFonts w:ascii="Times New Roman" w:eastAsia="Times New Roman" w:hAnsi="Times New Roman" w:cs="Times New Roman"/>
          <w:sz w:val="28"/>
          <w:szCs w:val="28"/>
        </w:rPr>
        <w:t>, занят</w:t>
      </w:r>
      <w:r w:rsidR="00F543B6">
        <w:rPr>
          <w:rFonts w:ascii="Times New Roman" w:eastAsia="Times New Roman" w:hAnsi="Times New Roman" w:cs="Times New Roman"/>
          <w:sz w:val="28"/>
          <w:szCs w:val="28"/>
        </w:rPr>
        <w:t>ие спортом</w:t>
      </w:r>
      <w:r w:rsidR="008C4390">
        <w:rPr>
          <w:rFonts w:ascii="Times New Roman" w:eastAsia="Times New Roman" w:hAnsi="Times New Roman" w:cs="Times New Roman"/>
          <w:sz w:val="28"/>
          <w:szCs w:val="28"/>
        </w:rPr>
        <w:t>,посещение бассейна</w:t>
      </w:r>
      <w:r w:rsidRPr="008C4390">
        <w:rPr>
          <w:rFonts w:ascii="Times New Roman" w:eastAsia="Times New Roman" w:hAnsi="Times New Roman" w:cs="Times New Roman"/>
          <w:sz w:val="28"/>
          <w:szCs w:val="28"/>
        </w:rPr>
        <w:t>, а по показаниям</w:t>
      </w:r>
      <w:r w:rsidR="00F543B6">
        <w:rPr>
          <w:rFonts w:ascii="Times New Roman" w:eastAsia="Times New Roman" w:hAnsi="Times New Roman" w:cs="Times New Roman"/>
          <w:sz w:val="28"/>
          <w:szCs w:val="28"/>
        </w:rPr>
        <w:t>–</w:t>
      </w:r>
      <w:r w:rsidRPr="008C4390">
        <w:rPr>
          <w:rFonts w:ascii="Times New Roman" w:eastAsia="Times New Roman" w:hAnsi="Times New Roman" w:cs="Times New Roman"/>
          <w:sz w:val="28"/>
          <w:szCs w:val="28"/>
        </w:rPr>
        <w:t xml:space="preserve"> медикаментозное лечение мы наблюдаем переход ребёнка с отклонениями по физическому развитию в группу детей с </w:t>
      </w:r>
      <w:r w:rsidR="00F543B6">
        <w:rPr>
          <w:rFonts w:ascii="Times New Roman" w:eastAsia="Times New Roman" w:hAnsi="Times New Roman" w:cs="Times New Roman"/>
          <w:sz w:val="28"/>
          <w:szCs w:val="28"/>
        </w:rPr>
        <w:t>нормальным физическим развитием</w:t>
      </w:r>
      <w:r w:rsidRPr="008C4390">
        <w:rPr>
          <w:rFonts w:ascii="Times New Roman" w:eastAsia="Times New Roman" w:hAnsi="Times New Roman" w:cs="Times New Roman"/>
          <w:sz w:val="28"/>
          <w:szCs w:val="28"/>
        </w:rPr>
        <w:t>.</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 xml:space="preserve">По физкультурным группам в детском доме: 17детей (52%) занимаются в основной группе и 15 детей (45%) </w:t>
      </w:r>
      <w:r w:rsidR="00F543B6">
        <w:rPr>
          <w:rFonts w:ascii="Times New Roman" w:eastAsia="Times New Roman" w:hAnsi="Times New Roman" w:cs="Times New Roman"/>
          <w:sz w:val="28"/>
          <w:szCs w:val="28"/>
        </w:rPr>
        <w:t>–</w:t>
      </w:r>
      <w:r w:rsidRPr="008C4390">
        <w:rPr>
          <w:rFonts w:ascii="Times New Roman" w:eastAsia="Times New Roman" w:hAnsi="Times New Roman" w:cs="Times New Roman"/>
          <w:sz w:val="28"/>
          <w:szCs w:val="28"/>
        </w:rPr>
        <w:t xml:space="preserve"> в подготовительной группе (это дети с хронической патологией), 1 ребенок(3%) занимается в спец.А группе – это ребенок с врожденным пороком сердца.</w:t>
      </w:r>
    </w:p>
    <w:p w:rsidR="00E52DE8" w:rsidRPr="008C4390" w:rsidRDefault="00E52DE8" w:rsidP="00F543B6">
      <w:pPr>
        <w:pStyle w:val="ae"/>
        <w:ind w:firstLine="426"/>
        <w:jc w:val="both"/>
        <w:rPr>
          <w:rFonts w:ascii="Times New Roman" w:eastAsia="Times New Roman" w:hAnsi="Times New Roman" w:cs="Times New Roman"/>
          <w:sz w:val="28"/>
          <w:szCs w:val="28"/>
        </w:rPr>
      </w:pPr>
      <w:r w:rsidRPr="008C4390">
        <w:rPr>
          <w:rFonts w:ascii="Times New Roman" w:eastAsia="Times New Roman" w:hAnsi="Times New Roman" w:cs="Times New Roman"/>
          <w:sz w:val="28"/>
          <w:szCs w:val="28"/>
        </w:rPr>
        <w:t>При оценке показателей распределения детей по физкультурным группам преобладает группа детей</w:t>
      </w:r>
      <w:r w:rsidR="00F543B6">
        <w:rPr>
          <w:rFonts w:ascii="Times New Roman" w:eastAsia="Times New Roman" w:hAnsi="Times New Roman" w:cs="Times New Roman"/>
          <w:sz w:val="28"/>
          <w:szCs w:val="28"/>
        </w:rPr>
        <w:t>,</w:t>
      </w:r>
      <w:r w:rsidRPr="008C4390">
        <w:rPr>
          <w:rFonts w:ascii="Times New Roman" w:eastAsia="Times New Roman" w:hAnsi="Times New Roman" w:cs="Times New Roman"/>
          <w:sz w:val="28"/>
          <w:szCs w:val="28"/>
        </w:rPr>
        <w:t xml:space="preserve"> занимающаяся в основной физкультурной группе.</w:t>
      </w:r>
    </w:p>
    <w:p w:rsidR="00E52DE8" w:rsidRDefault="00F543B6" w:rsidP="00F543B6">
      <w:pPr>
        <w:pStyle w:val="ae"/>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дети по </w:t>
      </w:r>
      <w:r w:rsidR="00E52DE8" w:rsidRPr="008C4390">
        <w:rPr>
          <w:rFonts w:ascii="Times New Roman" w:eastAsia="Times New Roman" w:hAnsi="Times New Roman" w:cs="Times New Roman"/>
          <w:sz w:val="28"/>
          <w:szCs w:val="28"/>
        </w:rPr>
        <w:t>своим заболевания</w:t>
      </w:r>
      <w:r>
        <w:rPr>
          <w:rFonts w:ascii="Times New Roman" w:eastAsia="Times New Roman" w:hAnsi="Times New Roman" w:cs="Times New Roman"/>
          <w:sz w:val="28"/>
          <w:szCs w:val="28"/>
        </w:rPr>
        <w:t>м состоят на диспансерном учёте:</w:t>
      </w:r>
    </w:p>
    <w:p w:rsidR="00F543B6" w:rsidRPr="008C4390" w:rsidRDefault="00F543B6" w:rsidP="00F543B6">
      <w:pPr>
        <w:pStyle w:val="ae"/>
        <w:ind w:firstLine="426"/>
        <w:jc w:val="both"/>
        <w:rPr>
          <w:rFonts w:ascii="Times New Roman" w:eastAsia="Times New Roman" w:hAnsi="Times New Roman" w:cs="Times New Roman"/>
          <w:sz w:val="28"/>
          <w:szCs w:val="28"/>
        </w:rPr>
      </w:pPr>
    </w:p>
    <w:tbl>
      <w:tblPr>
        <w:tblStyle w:val="a8"/>
        <w:tblW w:w="0" w:type="auto"/>
        <w:jc w:val="center"/>
        <w:tblLook w:val="04A0"/>
      </w:tblPr>
      <w:tblGrid>
        <w:gridCol w:w="6221"/>
        <w:gridCol w:w="1701"/>
      </w:tblGrid>
      <w:tr w:rsidR="00E52DE8" w:rsidRPr="00A55241" w:rsidTr="00F543B6">
        <w:trPr>
          <w:jc w:val="center"/>
        </w:trPr>
        <w:tc>
          <w:tcPr>
            <w:tcW w:w="6221" w:type="dxa"/>
          </w:tcPr>
          <w:p w:rsidR="00E52DE8" w:rsidRPr="008C4390" w:rsidRDefault="00E52DE8" w:rsidP="00E52DE8">
            <w:pPr>
              <w:pStyle w:val="ae"/>
              <w:jc w:val="center"/>
              <w:rPr>
                <w:rFonts w:ascii="Times New Roman" w:hAnsi="Times New Roman" w:cs="Times New Roman"/>
                <w:sz w:val="26"/>
                <w:szCs w:val="26"/>
              </w:rPr>
            </w:pPr>
            <w:r w:rsidRPr="008C4390">
              <w:rPr>
                <w:rFonts w:ascii="Times New Roman" w:hAnsi="Times New Roman" w:cs="Times New Roman"/>
                <w:sz w:val="26"/>
                <w:szCs w:val="26"/>
              </w:rPr>
              <w:t>«Д» группа</w:t>
            </w:r>
          </w:p>
        </w:tc>
        <w:tc>
          <w:tcPr>
            <w:tcW w:w="1701" w:type="dxa"/>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Кол-во чел.</w:t>
            </w:r>
          </w:p>
        </w:tc>
      </w:tr>
      <w:tr w:rsidR="00E52DE8" w:rsidRPr="00A55241" w:rsidTr="00F543B6">
        <w:trPr>
          <w:jc w:val="center"/>
        </w:trPr>
        <w:tc>
          <w:tcPr>
            <w:tcW w:w="6221" w:type="dxa"/>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 xml:space="preserve">Заболевание нервной системы </w:t>
            </w:r>
          </w:p>
        </w:tc>
        <w:tc>
          <w:tcPr>
            <w:tcW w:w="1701" w:type="dxa"/>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1</w:t>
            </w:r>
          </w:p>
        </w:tc>
      </w:tr>
      <w:tr w:rsidR="00E52DE8" w:rsidRPr="00A55241" w:rsidTr="00F543B6">
        <w:trPr>
          <w:jc w:val="center"/>
        </w:trPr>
        <w:tc>
          <w:tcPr>
            <w:tcW w:w="6221" w:type="dxa"/>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lastRenderedPageBreak/>
              <w:t>Заболевания эндокринной системы</w:t>
            </w:r>
          </w:p>
        </w:tc>
        <w:tc>
          <w:tcPr>
            <w:tcW w:w="1701" w:type="dxa"/>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5</w:t>
            </w:r>
          </w:p>
        </w:tc>
      </w:tr>
      <w:tr w:rsidR="00E52DE8" w:rsidRPr="00A55241" w:rsidTr="00F543B6">
        <w:trPr>
          <w:jc w:val="center"/>
        </w:trPr>
        <w:tc>
          <w:tcPr>
            <w:tcW w:w="6221" w:type="dxa"/>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Заболевания органов желудочно-кишечного тракта</w:t>
            </w:r>
          </w:p>
        </w:tc>
        <w:tc>
          <w:tcPr>
            <w:tcW w:w="1701" w:type="dxa"/>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4</w:t>
            </w:r>
          </w:p>
        </w:tc>
      </w:tr>
      <w:tr w:rsidR="00E52DE8" w:rsidRPr="00A55241" w:rsidTr="00F543B6">
        <w:trPr>
          <w:trHeight w:val="231"/>
          <w:jc w:val="center"/>
        </w:trPr>
        <w:tc>
          <w:tcPr>
            <w:tcW w:w="6221" w:type="dxa"/>
            <w:tcBorders>
              <w:bottom w:val="single" w:sz="4" w:space="0" w:color="auto"/>
            </w:tcBorders>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 xml:space="preserve">Заболевание органов мочевыделения </w:t>
            </w:r>
          </w:p>
        </w:tc>
        <w:tc>
          <w:tcPr>
            <w:tcW w:w="1701" w:type="dxa"/>
            <w:tcBorders>
              <w:bottom w:val="single" w:sz="4" w:space="0" w:color="auto"/>
            </w:tcBorders>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7</w:t>
            </w:r>
          </w:p>
        </w:tc>
      </w:tr>
      <w:tr w:rsidR="00E52DE8" w:rsidRPr="00A55241" w:rsidTr="00F543B6">
        <w:trPr>
          <w:trHeight w:val="149"/>
          <w:jc w:val="center"/>
        </w:trPr>
        <w:tc>
          <w:tcPr>
            <w:tcW w:w="6221" w:type="dxa"/>
            <w:tcBorders>
              <w:top w:val="single" w:sz="4" w:space="0" w:color="auto"/>
            </w:tcBorders>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Заболевание кожи</w:t>
            </w:r>
          </w:p>
        </w:tc>
        <w:tc>
          <w:tcPr>
            <w:tcW w:w="1701" w:type="dxa"/>
            <w:tcBorders>
              <w:top w:val="single" w:sz="4" w:space="0" w:color="auto"/>
            </w:tcBorders>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3</w:t>
            </w:r>
          </w:p>
        </w:tc>
      </w:tr>
      <w:tr w:rsidR="00E52DE8" w:rsidRPr="00A55241" w:rsidTr="00F543B6">
        <w:trPr>
          <w:trHeight w:val="244"/>
          <w:jc w:val="center"/>
        </w:trPr>
        <w:tc>
          <w:tcPr>
            <w:tcW w:w="6221" w:type="dxa"/>
            <w:tcBorders>
              <w:bottom w:val="single" w:sz="4" w:space="0" w:color="auto"/>
            </w:tcBorders>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Заболевание органов дыхания</w:t>
            </w:r>
          </w:p>
        </w:tc>
        <w:tc>
          <w:tcPr>
            <w:tcW w:w="1701" w:type="dxa"/>
            <w:tcBorders>
              <w:bottom w:val="single" w:sz="4" w:space="0" w:color="auto"/>
            </w:tcBorders>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12</w:t>
            </w:r>
          </w:p>
        </w:tc>
      </w:tr>
      <w:tr w:rsidR="00E52DE8" w:rsidRPr="00A55241" w:rsidTr="00F543B6">
        <w:trPr>
          <w:trHeight w:val="139"/>
          <w:jc w:val="center"/>
        </w:trPr>
        <w:tc>
          <w:tcPr>
            <w:tcW w:w="6221" w:type="dxa"/>
            <w:tcBorders>
              <w:top w:val="single" w:sz="4" w:space="0" w:color="auto"/>
              <w:bottom w:val="single" w:sz="4" w:space="0" w:color="auto"/>
            </w:tcBorders>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Заболевание органов зрения</w:t>
            </w:r>
          </w:p>
        </w:tc>
        <w:tc>
          <w:tcPr>
            <w:tcW w:w="1701" w:type="dxa"/>
            <w:tcBorders>
              <w:top w:val="single" w:sz="4" w:space="0" w:color="auto"/>
            </w:tcBorders>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16</w:t>
            </w:r>
          </w:p>
        </w:tc>
      </w:tr>
      <w:tr w:rsidR="00E52DE8" w:rsidRPr="00A55241" w:rsidTr="00F543B6">
        <w:trPr>
          <w:jc w:val="center"/>
        </w:trPr>
        <w:tc>
          <w:tcPr>
            <w:tcW w:w="6221" w:type="dxa"/>
            <w:tcBorders>
              <w:top w:val="single" w:sz="4" w:space="0" w:color="auto"/>
              <w:bottom w:val="single" w:sz="4" w:space="0" w:color="auto"/>
            </w:tcBorders>
          </w:tcPr>
          <w:p w:rsidR="00E52DE8" w:rsidRPr="008C4390" w:rsidRDefault="00F543B6" w:rsidP="00E52DE8">
            <w:pPr>
              <w:pStyle w:val="ae"/>
              <w:rPr>
                <w:rFonts w:ascii="Times New Roman" w:hAnsi="Times New Roman" w:cs="Times New Roman"/>
                <w:sz w:val="26"/>
                <w:szCs w:val="26"/>
              </w:rPr>
            </w:pPr>
            <w:r>
              <w:rPr>
                <w:rFonts w:ascii="Times New Roman" w:hAnsi="Times New Roman" w:cs="Times New Roman"/>
                <w:sz w:val="26"/>
                <w:szCs w:val="26"/>
              </w:rPr>
              <w:t>Заболевание о опорно-</w:t>
            </w:r>
            <w:r w:rsidR="00E52DE8" w:rsidRPr="008C4390">
              <w:rPr>
                <w:rFonts w:ascii="Times New Roman" w:hAnsi="Times New Roman" w:cs="Times New Roman"/>
                <w:sz w:val="26"/>
                <w:szCs w:val="26"/>
              </w:rPr>
              <w:t xml:space="preserve">двигательного аппарата </w:t>
            </w:r>
          </w:p>
        </w:tc>
        <w:tc>
          <w:tcPr>
            <w:tcW w:w="1701" w:type="dxa"/>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17</w:t>
            </w:r>
          </w:p>
        </w:tc>
      </w:tr>
      <w:tr w:rsidR="00E52DE8" w:rsidRPr="00A55241" w:rsidTr="00F543B6">
        <w:trPr>
          <w:trHeight w:val="611"/>
          <w:jc w:val="center"/>
        </w:trPr>
        <w:tc>
          <w:tcPr>
            <w:tcW w:w="6221" w:type="dxa"/>
            <w:tcBorders>
              <w:top w:val="single" w:sz="4" w:space="0" w:color="auto"/>
              <w:bottom w:val="single" w:sz="4" w:space="0" w:color="auto"/>
            </w:tcBorders>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ЧДБ</w:t>
            </w:r>
          </w:p>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ЗПР+</w:t>
            </w:r>
            <w:r w:rsidRPr="008C4390">
              <w:rPr>
                <w:rFonts w:ascii="Times New Roman" w:hAnsi="Times New Roman" w:cs="Times New Roman"/>
                <w:sz w:val="26"/>
                <w:szCs w:val="26"/>
                <w:lang w:val="en-US"/>
              </w:rPr>
              <w:t>F</w:t>
            </w:r>
            <w:r w:rsidRPr="008C4390">
              <w:rPr>
                <w:rFonts w:ascii="Times New Roman" w:hAnsi="Times New Roman" w:cs="Times New Roman"/>
                <w:sz w:val="26"/>
                <w:szCs w:val="26"/>
              </w:rPr>
              <w:t>-70+</w:t>
            </w:r>
            <w:r w:rsidRPr="008C4390">
              <w:rPr>
                <w:rFonts w:ascii="Times New Roman" w:hAnsi="Times New Roman" w:cs="Times New Roman"/>
                <w:sz w:val="26"/>
                <w:szCs w:val="26"/>
                <w:lang w:val="en-US"/>
              </w:rPr>
              <w:t>F</w:t>
            </w:r>
            <w:r w:rsidRPr="008C4390">
              <w:rPr>
                <w:rFonts w:ascii="Times New Roman" w:hAnsi="Times New Roman" w:cs="Times New Roman"/>
                <w:sz w:val="26"/>
                <w:szCs w:val="26"/>
              </w:rPr>
              <w:t>-90</w:t>
            </w:r>
          </w:p>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ССС</w:t>
            </w:r>
          </w:p>
        </w:tc>
        <w:tc>
          <w:tcPr>
            <w:tcW w:w="1701" w:type="dxa"/>
            <w:tcBorders>
              <w:bottom w:val="single" w:sz="4" w:space="0" w:color="auto"/>
            </w:tcBorders>
          </w:tcPr>
          <w:p w:rsidR="00E52DE8" w:rsidRPr="008C4390" w:rsidRDefault="00E52DE8" w:rsidP="00F543B6">
            <w:pPr>
              <w:pStyle w:val="ae"/>
              <w:ind w:firstLine="34"/>
              <w:jc w:val="center"/>
              <w:rPr>
                <w:rFonts w:ascii="Times New Roman" w:hAnsi="Times New Roman" w:cs="Times New Roman"/>
                <w:sz w:val="26"/>
                <w:szCs w:val="26"/>
              </w:rPr>
            </w:pPr>
            <w:r w:rsidRPr="008C4390">
              <w:rPr>
                <w:rFonts w:ascii="Times New Roman" w:hAnsi="Times New Roman" w:cs="Times New Roman"/>
                <w:sz w:val="26"/>
                <w:szCs w:val="26"/>
              </w:rPr>
              <w:t>0</w:t>
            </w:r>
          </w:p>
          <w:p w:rsidR="00E52DE8" w:rsidRPr="008C4390" w:rsidRDefault="00E52DE8" w:rsidP="00F543B6">
            <w:pPr>
              <w:pStyle w:val="ae"/>
              <w:jc w:val="center"/>
              <w:rPr>
                <w:rFonts w:ascii="Times New Roman" w:hAnsi="Times New Roman" w:cs="Times New Roman"/>
                <w:sz w:val="26"/>
                <w:szCs w:val="26"/>
              </w:rPr>
            </w:pPr>
            <w:r w:rsidRPr="008C4390">
              <w:rPr>
                <w:rFonts w:ascii="Times New Roman" w:hAnsi="Times New Roman" w:cs="Times New Roman"/>
                <w:sz w:val="26"/>
                <w:szCs w:val="26"/>
              </w:rPr>
              <w:t>16+5+19</w:t>
            </w:r>
          </w:p>
          <w:p w:rsidR="00E52DE8" w:rsidRPr="008C4390" w:rsidRDefault="00F543B6" w:rsidP="00F543B6">
            <w:pPr>
              <w:pStyle w:val="ae"/>
              <w:jc w:val="center"/>
              <w:rPr>
                <w:rFonts w:ascii="Times New Roman" w:hAnsi="Times New Roman" w:cs="Times New Roman"/>
                <w:sz w:val="26"/>
                <w:szCs w:val="26"/>
              </w:rPr>
            </w:pPr>
            <w:r>
              <w:rPr>
                <w:rFonts w:ascii="Times New Roman" w:hAnsi="Times New Roman" w:cs="Times New Roman"/>
                <w:sz w:val="26"/>
                <w:szCs w:val="26"/>
              </w:rPr>
              <w:t>4</w:t>
            </w:r>
          </w:p>
        </w:tc>
      </w:tr>
      <w:tr w:rsidR="00E52DE8" w:rsidRPr="00A55241" w:rsidTr="00F543B6">
        <w:trPr>
          <w:trHeight w:val="166"/>
          <w:jc w:val="center"/>
        </w:trPr>
        <w:tc>
          <w:tcPr>
            <w:tcW w:w="6221" w:type="dxa"/>
            <w:tcBorders>
              <w:top w:val="single" w:sz="4" w:space="0" w:color="auto"/>
            </w:tcBorders>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Дефекты речи</w:t>
            </w:r>
          </w:p>
        </w:tc>
        <w:tc>
          <w:tcPr>
            <w:tcW w:w="1701" w:type="dxa"/>
            <w:tcBorders>
              <w:top w:val="single" w:sz="4" w:space="0" w:color="auto"/>
            </w:tcBorders>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10</w:t>
            </w:r>
          </w:p>
        </w:tc>
      </w:tr>
      <w:tr w:rsidR="00E52DE8" w:rsidRPr="00A55241" w:rsidTr="00F543B6">
        <w:trPr>
          <w:jc w:val="center"/>
        </w:trPr>
        <w:tc>
          <w:tcPr>
            <w:tcW w:w="6221" w:type="dxa"/>
          </w:tcPr>
          <w:p w:rsidR="00E52DE8" w:rsidRPr="008C4390" w:rsidRDefault="00F543B6" w:rsidP="00E52DE8">
            <w:pPr>
              <w:pStyle w:val="ae"/>
              <w:rPr>
                <w:rFonts w:ascii="Times New Roman" w:hAnsi="Times New Roman" w:cs="Times New Roman"/>
                <w:sz w:val="26"/>
                <w:szCs w:val="26"/>
              </w:rPr>
            </w:pPr>
            <w:r>
              <w:rPr>
                <w:rFonts w:ascii="Times New Roman" w:hAnsi="Times New Roman" w:cs="Times New Roman"/>
                <w:sz w:val="26"/>
                <w:szCs w:val="26"/>
              </w:rPr>
              <w:t>Инфекционные</w:t>
            </w:r>
            <w:r w:rsidR="00E52DE8" w:rsidRPr="008C4390">
              <w:rPr>
                <w:rFonts w:ascii="Times New Roman" w:hAnsi="Times New Roman" w:cs="Times New Roman"/>
                <w:sz w:val="26"/>
                <w:szCs w:val="26"/>
              </w:rPr>
              <w:t xml:space="preserve">:хронический вирусный гепатит «С» </w:t>
            </w:r>
          </w:p>
        </w:tc>
        <w:tc>
          <w:tcPr>
            <w:tcW w:w="1701" w:type="dxa"/>
          </w:tcPr>
          <w:p w:rsidR="00E52DE8" w:rsidRPr="008C4390" w:rsidRDefault="00E52DE8" w:rsidP="00E52DE8">
            <w:pPr>
              <w:pStyle w:val="ae"/>
              <w:ind w:firstLine="708"/>
              <w:rPr>
                <w:rFonts w:ascii="Times New Roman" w:hAnsi="Times New Roman" w:cs="Times New Roman"/>
                <w:sz w:val="26"/>
                <w:szCs w:val="26"/>
              </w:rPr>
            </w:pPr>
            <w:r w:rsidRPr="008C4390">
              <w:rPr>
                <w:rFonts w:ascii="Times New Roman" w:hAnsi="Times New Roman" w:cs="Times New Roman"/>
                <w:sz w:val="26"/>
                <w:szCs w:val="26"/>
              </w:rPr>
              <w:t>0</w:t>
            </w:r>
          </w:p>
        </w:tc>
      </w:tr>
      <w:tr w:rsidR="00E52DE8" w:rsidRPr="00A55241" w:rsidTr="00F543B6">
        <w:trPr>
          <w:jc w:val="center"/>
        </w:trPr>
        <w:tc>
          <w:tcPr>
            <w:tcW w:w="6221" w:type="dxa"/>
          </w:tcPr>
          <w:p w:rsidR="00E52DE8" w:rsidRPr="008C4390" w:rsidRDefault="00E52DE8" w:rsidP="00E52DE8">
            <w:pPr>
              <w:pStyle w:val="ae"/>
              <w:rPr>
                <w:rFonts w:ascii="Times New Roman" w:hAnsi="Times New Roman" w:cs="Times New Roman"/>
                <w:sz w:val="26"/>
                <w:szCs w:val="26"/>
              </w:rPr>
            </w:pPr>
            <w:r w:rsidRPr="008C4390">
              <w:rPr>
                <w:rFonts w:ascii="Times New Roman" w:hAnsi="Times New Roman" w:cs="Times New Roman"/>
                <w:sz w:val="26"/>
                <w:szCs w:val="26"/>
              </w:rPr>
              <w:t>Врожденные аномалии</w:t>
            </w:r>
          </w:p>
        </w:tc>
        <w:tc>
          <w:tcPr>
            <w:tcW w:w="1701" w:type="dxa"/>
          </w:tcPr>
          <w:p w:rsidR="00E52DE8" w:rsidRPr="008C4390" w:rsidRDefault="00E52DE8" w:rsidP="00F543B6">
            <w:pPr>
              <w:pStyle w:val="ae"/>
              <w:jc w:val="center"/>
              <w:rPr>
                <w:rFonts w:ascii="Times New Roman" w:hAnsi="Times New Roman" w:cs="Times New Roman"/>
                <w:sz w:val="26"/>
                <w:szCs w:val="26"/>
              </w:rPr>
            </w:pPr>
            <w:r w:rsidRPr="008C4390">
              <w:rPr>
                <w:rFonts w:ascii="Times New Roman" w:hAnsi="Times New Roman" w:cs="Times New Roman"/>
                <w:sz w:val="26"/>
                <w:szCs w:val="26"/>
              </w:rPr>
              <w:t>9</w:t>
            </w:r>
          </w:p>
        </w:tc>
      </w:tr>
    </w:tbl>
    <w:p w:rsidR="00F543B6" w:rsidRDefault="00F543B6" w:rsidP="008C4390">
      <w:pPr>
        <w:pStyle w:val="ae"/>
        <w:jc w:val="both"/>
        <w:rPr>
          <w:rFonts w:ascii="Times New Roman" w:hAnsi="Times New Roman" w:cs="Times New Roman"/>
          <w:sz w:val="28"/>
          <w:szCs w:val="28"/>
        </w:rPr>
      </w:pPr>
    </w:p>
    <w:p w:rsidR="00E52DE8" w:rsidRPr="008C4390" w:rsidRDefault="00E52DE8" w:rsidP="00F543B6">
      <w:pPr>
        <w:pStyle w:val="ae"/>
        <w:ind w:firstLine="426"/>
        <w:jc w:val="both"/>
        <w:rPr>
          <w:rFonts w:ascii="Times New Roman" w:hAnsi="Times New Roman" w:cs="Times New Roman"/>
          <w:sz w:val="28"/>
          <w:szCs w:val="28"/>
        </w:rPr>
      </w:pPr>
      <w:r w:rsidRPr="008C4390">
        <w:rPr>
          <w:rFonts w:ascii="Times New Roman" w:hAnsi="Times New Roman" w:cs="Times New Roman"/>
          <w:sz w:val="28"/>
          <w:szCs w:val="28"/>
        </w:rPr>
        <w:t>Общая заболеваемость диспансерной группы в 2019 году составила: 128</w:t>
      </w:r>
      <w:r w:rsidR="003A1B6D">
        <w:rPr>
          <w:rFonts w:ascii="Times New Roman" w:hAnsi="Times New Roman" w:cs="Times New Roman"/>
          <w:sz w:val="28"/>
          <w:szCs w:val="28"/>
        </w:rPr>
        <w:t xml:space="preserve"> </w:t>
      </w:r>
      <w:r w:rsidRPr="008C4390">
        <w:rPr>
          <w:rFonts w:ascii="Times New Roman" w:hAnsi="Times New Roman" w:cs="Times New Roman"/>
          <w:sz w:val="28"/>
          <w:szCs w:val="28"/>
        </w:rPr>
        <w:t xml:space="preserve">заболеваний. </w:t>
      </w:r>
    </w:p>
    <w:p w:rsidR="00E52DE8" w:rsidRPr="008C4390" w:rsidRDefault="00E52DE8" w:rsidP="00F543B6">
      <w:pPr>
        <w:pStyle w:val="ae"/>
        <w:ind w:firstLine="426"/>
        <w:jc w:val="both"/>
        <w:rPr>
          <w:rFonts w:ascii="Times New Roman" w:hAnsi="Times New Roman" w:cs="Times New Roman"/>
          <w:sz w:val="28"/>
          <w:szCs w:val="28"/>
        </w:rPr>
      </w:pPr>
      <w:r w:rsidRPr="008C4390">
        <w:rPr>
          <w:rFonts w:ascii="Times New Roman" w:hAnsi="Times New Roman" w:cs="Times New Roman"/>
          <w:sz w:val="28"/>
          <w:szCs w:val="28"/>
        </w:rPr>
        <w:t>При анализе показателей 2018г.(88заболеваний</w:t>
      </w:r>
      <w:r w:rsidR="00F543B6">
        <w:rPr>
          <w:rFonts w:ascii="Times New Roman" w:hAnsi="Times New Roman" w:cs="Times New Roman"/>
          <w:sz w:val="28"/>
          <w:szCs w:val="28"/>
        </w:rPr>
        <w:t xml:space="preserve">) за 2019 г. (128 заболеваний) </w:t>
      </w:r>
      <w:r w:rsidRPr="008C4390">
        <w:rPr>
          <w:rFonts w:ascii="Times New Roman" w:hAnsi="Times New Roman" w:cs="Times New Roman"/>
          <w:sz w:val="28"/>
          <w:szCs w:val="28"/>
        </w:rPr>
        <w:t>наблюдается увеличение числа общей заболеваемости.</w:t>
      </w:r>
    </w:p>
    <w:p w:rsidR="00E52DE8" w:rsidRPr="008C4390" w:rsidRDefault="00E52DE8" w:rsidP="00F543B6">
      <w:pPr>
        <w:pStyle w:val="ae"/>
        <w:ind w:firstLine="426"/>
        <w:jc w:val="both"/>
        <w:rPr>
          <w:rFonts w:ascii="Times New Roman" w:hAnsi="Times New Roman" w:cs="Times New Roman"/>
          <w:sz w:val="28"/>
          <w:szCs w:val="28"/>
        </w:rPr>
      </w:pPr>
      <w:r w:rsidRPr="008C4390">
        <w:rPr>
          <w:rFonts w:ascii="Times New Roman" w:hAnsi="Times New Roman" w:cs="Times New Roman"/>
          <w:sz w:val="28"/>
          <w:szCs w:val="28"/>
        </w:rPr>
        <w:t>Количество детей, находящихся на диспансерном учёте</w:t>
      </w:r>
      <w:r w:rsidR="008C4390">
        <w:rPr>
          <w:rFonts w:ascii="Times New Roman" w:hAnsi="Times New Roman" w:cs="Times New Roman"/>
          <w:sz w:val="28"/>
          <w:szCs w:val="28"/>
        </w:rPr>
        <w:t>,</w:t>
      </w:r>
      <w:r w:rsidRPr="008C4390">
        <w:rPr>
          <w:rFonts w:ascii="Times New Roman" w:hAnsi="Times New Roman" w:cs="Times New Roman"/>
          <w:sz w:val="28"/>
          <w:szCs w:val="28"/>
        </w:rPr>
        <w:t xml:space="preserve"> увеличилось</w:t>
      </w:r>
      <w:r w:rsidR="008C4390">
        <w:rPr>
          <w:rFonts w:ascii="Times New Roman" w:hAnsi="Times New Roman" w:cs="Times New Roman"/>
          <w:sz w:val="28"/>
          <w:szCs w:val="28"/>
        </w:rPr>
        <w:t xml:space="preserve"> в связи с</w:t>
      </w:r>
      <w:r w:rsidRPr="008C4390">
        <w:rPr>
          <w:rFonts w:ascii="Times New Roman" w:hAnsi="Times New Roman" w:cs="Times New Roman"/>
          <w:sz w:val="28"/>
          <w:szCs w:val="28"/>
        </w:rPr>
        <w:t xml:space="preserve"> ежегодной диспансеризации воспитанников: благодаря современным методам обследования было выявлена у ряда воспитанников хроническая патология и отклонения в состояния здоровья на функциональном уровне, но ухудшения в состоянии здоровья после выявления патологии не наблюдается. Дети поставлены</w:t>
      </w:r>
      <w:r w:rsidR="00F543B6">
        <w:rPr>
          <w:rFonts w:ascii="Times New Roman" w:hAnsi="Times New Roman" w:cs="Times New Roman"/>
          <w:sz w:val="28"/>
          <w:szCs w:val="28"/>
        </w:rPr>
        <w:t xml:space="preserve"> на диспансерный учёт к врачам-</w:t>
      </w:r>
      <w:r w:rsidRPr="008C4390">
        <w:rPr>
          <w:rFonts w:ascii="Times New Roman" w:hAnsi="Times New Roman" w:cs="Times New Roman"/>
          <w:sz w:val="28"/>
          <w:szCs w:val="28"/>
        </w:rPr>
        <w:t>специалистам, получают курсы профилактического лечения (по показаниям), проходят лечение в специализированных отделениях.</w:t>
      </w:r>
    </w:p>
    <w:p w:rsidR="00E52DE8" w:rsidRPr="008C4390" w:rsidRDefault="00E52DE8" w:rsidP="00F543B6">
      <w:pPr>
        <w:pStyle w:val="ae"/>
        <w:ind w:firstLine="426"/>
        <w:jc w:val="both"/>
        <w:rPr>
          <w:rFonts w:ascii="Times New Roman" w:hAnsi="Times New Roman" w:cs="Times New Roman"/>
          <w:sz w:val="28"/>
          <w:szCs w:val="28"/>
        </w:rPr>
      </w:pPr>
      <w:r w:rsidRPr="008C4390">
        <w:rPr>
          <w:rFonts w:ascii="Times New Roman" w:hAnsi="Times New Roman" w:cs="Times New Roman"/>
          <w:sz w:val="28"/>
          <w:szCs w:val="28"/>
        </w:rPr>
        <w:t>В контингенте воспитанников 21 ребенок имеет ограниченные возможности здо</w:t>
      </w:r>
      <w:r w:rsidR="008C4390">
        <w:rPr>
          <w:rFonts w:ascii="Times New Roman" w:hAnsi="Times New Roman" w:cs="Times New Roman"/>
          <w:sz w:val="28"/>
          <w:szCs w:val="28"/>
        </w:rPr>
        <w:t>ровья. 16 детей имеют диагноз «</w:t>
      </w:r>
      <w:r w:rsidRPr="008C4390">
        <w:rPr>
          <w:rFonts w:ascii="Times New Roman" w:hAnsi="Times New Roman" w:cs="Times New Roman"/>
          <w:sz w:val="28"/>
          <w:szCs w:val="28"/>
        </w:rPr>
        <w:t xml:space="preserve">Смешанное специфическое расстройство психологического развития, 5 детей </w:t>
      </w:r>
      <w:r w:rsidR="00F543B6">
        <w:rPr>
          <w:rFonts w:ascii="Times New Roman" w:eastAsia="Times New Roman" w:hAnsi="Times New Roman" w:cs="Times New Roman"/>
          <w:sz w:val="28"/>
          <w:szCs w:val="28"/>
        </w:rPr>
        <w:t>–</w:t>
      </w:r>
      <w:r w:rsidRPr="008C4390">
        <w:rPr>
          <w:rFonts w:ascii="Times New Roman" w:hAnsi="Times New Roman" w:cs="Times New Roman"/>
          <w:sz w:val="28"/>
          <w:szCs w:val="28"/>
        </w:rPr>
        <w:t xml:space="preserve"> «Легкая умственная отст</w:t>
      </w:r>
      <w:r w:rsidR="008C4390">
        <w:rPr>
          <w:rFonts w:ascii="Times New Roman" w:hAnsi="Times New Roman" w:cs="Times New Roman"/>
          <w:sz w:val="28"/>
          <w:szCs w:val="28"/>
        </w:rPr>
        <w:t xml:space="preserve">алость». У 19 детей наблюдается </w:t>
      </w:r>
      <w:r w:rsidRPr="008C4390">
        <w:rPr>
          <w:rFonts w:ascii="Times New Roman" w:hAnsi="Times New Roman" w:cs="Times New Roman"/>
          <w:sz w:val="28"/>
          <w:szCs w:val="28"/>
        </w:rPr>
        <w:t>расстройство поведения. 1 ребенок – инвалид с психиатрическим заболеванием.</w:t>
      </w:r>
    </w:p>
    <w:p w:rsidR="00E52DE8" w:rsidRPr="008C4390" w:rsidRDefault="00E52DE8" w:rsidP="00F543B6">
      <w:pPr>
        <w:pStyle w:val="ae"/>
        <w:ind w:firstLine="426"/>
        <w:jc w:val="both"/>
        <w:rPr>
          <w:rFonts w:ascii="Times New Roman" w:hAnsi="Times New Roman" w:cs="Times New Roman"/>
          <w:sz w:val="28"/>
          <w:szCs w:val="28"/>
        </w:rPr>
      </w:pPr>
      <w:r w:rsidRPr="008C4390">
        <w:rPr>
          <w:rFonts w:ascii="Times New Roman" w:hAnsi="Times New Roman" w:cs="Times New Roman"/>
          <w:sz w:val="28"/>
          <w:szCs w:val="28"/>
        </w:rPr>
        <w:t>В структуре психиатрических заболеваний преоблада</w:t>
      </w:r>
      <w:r w:rsidR="00F543B6">
        <w:rPr>
          <w:rFonts w:ascii="Times New Roman" w:hAnsi="Times New Roman" w:cs="Times New Roman"/>
          <w:sz w:val="28"/>
          <w:szCs w:val="28"/>
        </w:rPr>
        <w:t xml:space="preserve">ют воспитанники, наблюдающиеся </w:t>
      </w:r>
      <w:r w:rsidRPr="008C4390">
        <w:rPr>
          <w:rFonts w:ascii="Times New Roman" w:hAnsi="Times New Roman" w:cs="Times New Roman"/>
          <w:sz w:val="28"/>
          <w:szCs w:val="28"/>
        </w:rPr>
        <w:t>у психиатра по поводу нарушени</w:t>
      </w:r>
      <w:r w:rsidR="00F543B6">
        <w:rPr>
          <w:rFonts w:ascii="Times New Roman" w:hAnsi="Times New Roman" w:cs="Times New Roman"/>
          <w:sz w:val="28"/>
          <w:szCs w:val="28"/>
        </w:rPr>
        <w:t>я поведения. Дети данной группы</w:t>
      </w:r>
      <w:r w:rsidRPr="008C4390">
        <w:rPr>
          <w:rFonts w:ascii="Times New Roman" w:hAnsi="Times New Roman" w:cs="Times New Roman"/>
          <w:sz w:val="28"/>
          <w:szCs w:val="28"/>
        </w:rPr>
        <w:t xml:space="preserve"> проходят обследование в диспансерном отделении ЯОПБ, в детском доме занимаются с психологом и по показаниям получают медикаментозное лечение (на базе детского дома и в ЯКПБ).</w:t>
      </w:r>
    </w:p>
    <w:p w:rsidR="00E52DE8" w:rsidRPr="008C4390" w:rsidRDefault="00E52DE8" w:rsidP="00F543B6">
      <w:pPr>
        <w:pStyle w:val="ae"/>
        <w:ind w:firstLine="426"/>
        <w:jc w:val="both"/>
        <w:rPr>
          <w:rFonts w:ascii="Times New Roman" w:hAnsi="Times New Roman" w:cs="Times New Roman"/>
          <w:sz w:val="28"/>
          <w:szCs w:val="28"/>
        </w:rPr>
      </w:pPr>
      <w:r w:rsidRPr="008C4390">
        <w:rPr>
          <w:rFonts w:ascii="Times New Roman" w:hAnsi="Times New Roman" w:cs="Times New Roman"/>
          <w:sz w:val="28"/>
          <w:szCs w:val="28"/>
        </w:rPr>
        <w:t>При анализе показателе</w:t>
      </w:r>
      <w:r w:rsidR="008C4390">
        <w:rPr>
          <w:rFonts w:ascii="Times New Roman" w:hAnsi="Times New Roman" w:cs="Times New Roman"/>
          <w:sz w:val="28"/>
          <w:szCs w:val="28"/>
        </w:rPr>
        <w:t>й наблюдается увеличение числа психиатрической патологии:</w:t>
      </w:r>
      <w:r w:rsidRPr="008C4390">
        <w:rPr>
          <w:rFonts w:ascii="Times New Roman" w:hAnsi="Times New Roman" w:cs="Times New Roman"/>
          <w:sz w:val="28"/>
          <w:szCs w:val="28"/>
        </w:rPr>
        <w:t xml:space="preserve"> в 2</w:t>
      </w:r>
      <w:r w:rsidR="00F543B6">
        <w:rPr>
          <w:rFonts w:ascii="Times New Roman" w:hAnsi="Times New Roman" w:cs="Times New Roman"/>
          <w:sz w:val="28"/>
          <w:szCs w:val="28"/>
        </w:rPr>
        <w:t xml:space="preserve">018году – 31 заболевание (97%): </w:t>
      </w:r>
      <w:r w:rsidRPr="008C4390">
        <w:rPr>
          <w:rFonts w:ascii="Times New Roman" w:hAnsi="Times New Roman" w:cs="Times New Roman"/>
          <w:sz w:val="28"/>
          <w:szCs w:val="28"/>
          <w:lang w:val="en-US"/>
        </w:rPr>
        <w:t>F</w:t>
      </w:r>
      <w:r w:rsidRPr="008C4390">
        <w:rPr>
          <w:rFonts w:ascii="Times New Roman" w:hAnsi="Times New Roman" w:cs="Times New Roman"/>
          <w:sz w:val="28"/>
          <w:szCs w:val="28"/>
        </w:rPr>
        <w:t xml:space="preserve">-83: 12детей, </w:t>
      </w:r>
      <w:r w:rsidRPr="008C4390">
        <w:rPr>
          <w:rFonts w:ascii="Times New Roman" w:hAnsi="Times New Roman" w:cs="Times New Roman"/>
          <w:sz w:val="28"/>
          <w:szCs w:val="28"/>
          <w:lang w:val="en-US"/>
        </w:rPr>
        <w:t>F</w:t>
      </w:r>
      <w:r w:rsidR="00F543B6">
        <w:rPr>
          <w:rFonts w:ascii="Times New Roman" w:hAnsi="Times New Roman" w:cs="Times New Roman"/>
          <w:sz w:val="28"/>
          <w:szCs w:val="28"/>
        </w:rPr>
        <w:t xml:space="preserve">-70: 6 детей, </w:t>
      </w:r>
      <w:r w:rsidRPr="008C4390">
        <w:rPr>
          <w:rFonts w:ascii="Times New Roman" w:hAnsi="Times New Roman" w:cs="Times New Roman"/>
          <w:sz w:val="28"/>
          <w:szCs w:val="28"/>
          <w:lang w:val="en-US"/>
        </w:rPr>
        <w:t>F</w:t>
      </w:r>
      <w:r w:rsidRPr="008C4390">
        <w:rPr>
          <w:rFonts w:ascii="Times New Roman" w:hAnsi="Times New Roman" w:cs="Times New Roman"/>
          <w:sz w:val="28"/>
          <w:szCs w:val="28"/>
        </w:rPr>
        <w:t>-90: 13 детей)</w:t>
      </w:r>
      <w:r w:rsidR="008C4390">
        <w:rPr>
          <w:rFonts w:ascii="Times New Roman" w:hAnsi="Times New Roman" w:cs="Times New Roman"/>
          <w:sz w:val="28"/>
          <w:szCs w:val="28"/>
        </w:rPr>
        <w:t>;</w:t>
      </w:r>
    </w:p>
    <w:p w:rsidR="00E52DE8" w:rsidRPr="008C4390" w:rsidRDefault="00E52DE8" w:rsidP="00F543B6">
      <w:pPr>
        <w:pStyle w:val="ae"/>
        <w:ind w:firstLine="567"/>
        <w:jc w:val="both"/>
        <w:rPr>
          <w:rFonts w:ascii="Times New Roman" w:hAnsi="Times New Roman" w:cs="Times New Roman"/>
          <w:sz w:val="28"/>
          <w:szCs w:val="28"/>
        </w:rPr>
      </w:pPr>
      <w:r w:rsidRPr="008C4390">
        <w:rPr>
          <w:rFonts w:ascii="Times New Roman" w:hAnsi="Times New Roman" w:cs="Times New Roman"/>
          <w:sz w:val="28"/>
          <w:szCs w:val="28"/>
        </w:rPr>
        <w:t>в 2019году – 40 заболеваний (121%)</w:t>
      </w:r>
      <w:r w:rsidR="00F543B6">
        <w:rPr>
          <w:rFonts w:ascii="Times New Roman" w:hAnsi="Times New Roman" w:cs="Times New Roman"/>
          <w:sz w:val="28"/>
          <w:szCs w:val="28"/>
        </w:rPr>
        <w:t xml:space="preserve">: </w:t>
      </w:r>
      <w:r w:rsidRPr="008C4390">
        <w:rPr>
          <w:rFonts w:ascii="Times New Roman" w:hAnsi="Times New Roman" w:cs="Times New Roman"/>
          <w:sz w:val="28"/>
          <w:szCs w:val="28"/>
          <w:lang w:val="en-US"/>
        </w:rPr>
        <w:t>F</w:t>
      </w:r>
      <w:r w:rsidRPr="008C4390">
        <w:rPr>
          <w:rFonts w:ascii="Times New Roman" w:hAnsi="Times New Roman" w:cs="Times New Roman"/>
          <w:sz w:val="28"/>
          <w:szCs w:val="28"/>
        </w:rPr>
        <w:t xml:space="preserve">-83: 16детей, </w:t>
      </w:r>
      <w:r w:rsidRPr="008C4390">
        <w:rPr>
          <w:rFonts w:ascii="Times New Roman" w:hAnsi="Times New Roman" w:cs="Times New Roman"/>
          <w:sz w:val="28"/>
          <w:szCs w:val="28"/>
          <w:lang w:val="en-US"/>
        </w:rPr>
        <w:t>F</w:t>
      </w:r>
      <w:r w:rsidR="00F543B6">
        <w:rPr>
          <w:rFonts w:ascii="Times New Roman" w:hAnsi="Times New Roman" w:cs="Times New Roman"/>
          <w:sz w:val="28"/>
          <w:szCs w:val="28"/>
        </w:rPr>
        <w:t xml:space="preserve">-70: 5 детей, </w:t>
      </w:r>
      <w:r w:rsidRPr="008C4390">
        <w:rPr>
          <w:rFonts w:ascii="Times New Roman" w:hAnsi="Times New Roman" w:cs="Times New Roman"/>
          <w:sz w:val="28"/>
          <w:szCs w:val="28"/>
          <w:lang w:val="en-US"/>
        </w:rPr>
        <w:t>F</w:t>
      </w:r>
      <w:r w:rsidRPr="008C4390">
        <w:rPr>
          <w:rFonts w:ascii="Times New Roman" w:hAnsi="Times New Roman" w:cs="Times New Roman"/>
          <w:sz w:val="28"/>
          <w:szCs w:val="28"/>
        </w:rPr>
        <w:t>-90: 19 детей)</w:t>
      </w:r>
      <w:r w:rsidR="008C4390">
        <w:rPr>
          <w:rFonts w:ascii="Times New Roman" w:hAnsi="Times New Roman" w:cs="Times New Roman"/>
          <w:sz w:val="28"/>
          <w:szCs w:val="28"/>
        </w:rPr>
        <w:t>.</w:t>
      </w:r>
    </w:p>
    <w:p w:rsidR="00246DDF" w:rsidRDefault="00246DD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37527" w:rsidRPr="00707901" w:rsidRDefault="00537527" w:rsidP="008434C1">
      <w:pPr>
        <w:pStyle w:val="a7"/>
        <w:spacing w:after="0" w:line="240" w:lineRule="auto"/>
        <w:ind w:left="0" w:firstLine="709"/>
        <w:jc w:val="center"/>
        <w:rPr>
          <w:rFonts w:ascii="Times New Roman" w:eastAsia="Times New Roman" w:hAnsi="Times New Roman" w:cs="Times New Roman"/>
          <w:b/>
          <w:sz w:val="28"/>
          <w:szCs w:val="28"/>
        </w:rPr>
      </w:pPr>
      <w:r w:rsidRPr="00396CA5">
        <w:rPr>
          <w:rFonts w:ascii="Times New Roman" w:eastAsia="Times New Roman" w:hAnsi="Times New Roman" w:cs="Times New Roman"/>
          <w:b/>
          <w:sz w:val="28"/>
          <w:szCs w:val="28"/>
        </w:rPr>
        <w:lastRenderedPageBreak/>
        <w:t xml:space="preserve">Раздел III. </w:t>
      </w:r>
      <w:r>
        <w:rPr>
          <w:rFonts w:ascii="Times New Roman" w:eastAsia="Times New Roman" w:hAnsi="Times New Roman" w:cs="Times New Roman"/>
          <w:b/>
          <w:sz w:val="28"/>
          <w:szCs w:val="28"/>
        </w:rPr>
        <w:t xml:space="preserve">Информация о работе по возвращению воспитанников </w:t>
      </w:r>
      <w:r w:rsidRPr="00396CA5">
        <w:rPr>
          <w:rFonts w:ascii="Times New Roman" w:eastAsia="Times New Roman" w:hAnsi="Times New Roman" w:cs="Times New Roman"/>
          <w:b/>
          <w:sz w:val="28"/>
          <w:szCs w:val="28"/>
        </w:rPr>
        <w:t>законным представителям или переда</w:t>
      </w:r>
      <w:r>
        <w:rPr>
          <w:rFonts w:ascii="Times New Roman" w:eastAsia="Times New Roman" w:hAnsi="Times New Roman" w:cs="Times New Roman"/>
          <w:b/>
          <w:sz w:val="28"/>
          <w:szCs w:val="28"/>
        </w:rPr>
        <w:t>че их на воспитание в семьи граждан, проведенной в 2019 году. Сведения</w:t>
      </w:r>
      <w:r w:rsidRPr="00396CA5">
        <w:rPr>
          <w:rFonts w:ascii="Times New Roman" w:eastAsia="Times New Roman" w:hAnsi="Times New Roman" w:cs="Times New Roman"/>
          <w:b/>
          <w:sz w:val="28"/>
          <w:szCs w:val="28"/>
        </w:rPr>
        <w:t xml:space="preserve"> о численности воспитанников, которые были возвращены законным представителям или переда</w:t>
      </w:r>
      <w:r>
        <w:rPr>
          <w:rFonts w:ascii="Times New Roman" w:eastAsia="Times New Roman" w:hAnsi="Times New Roman" w:cs="Times New Roman"/>
          <w:b/>
          <w:sz w:val="28"/>
          <w:szCs w:val="28"/>
        </w:rPr>
        <w:t>ны на воспитание в семьи граждан,</w:t>
      </w:r>
      <w:r w:rsidRPr="00396CA5">
        <w:rPr>
          <w:rFonts w:ascii="Times New Roman" w:eastAsia="Times New Roman" w:hAnsi="Times New Roman" w:cs="Times New Roman"/>
          <w:b/>
          <w:sz w:val="28"/>
          <w:szCs w:val="28"/>
        </w:rPr>
        <w:t xml:space="preserve"> в течение года</w:t>
      </w:r>
    </w:p>
    <w:p w:rsidR="002E6C95" w:rsidRDefault="002E6C95" w:rsidP="000E06F5">
      <w:pPr>
        <w:spacing w:after="0" w:line="240" w:lineRule="auto"/>
        <w:jc w:val="both"/>
        <w:rPr>
          <w:rFonts w:ascii="Times New Roman" w:hAnsi="Times New Roman" w:cs="Times New Roman"/>
          <w:sz w:val="28"/>
          <w:szCs w:val="28"/>
        </w:rPr>
      </w:pPr>
    </w:p>
    <w:p w:rsidR="004120BD" w:rsidRPr="004120BD" w:rsidRDefault="004120BD" w:rsidP="004120BD">
      <w:pPr>
        <w:spacing w:after="0" w:line="240" w:lineRule="auto"/>
        <w:ind w:firstLine="709"/>
        <w:jc w:val="both"/>
        <w:rPr>
          <w:rFonts w:ascii="Times New Roman" w:eastAsia="Calibri" w:hAnsi="Times New Roman" w:cs="Times New Roman"/>
          <w:sz w:val="28"/>
          <w:szCs w:val="28"/>
        </w:rPr>
      </w:pPr>
      <w:r w:rsidRPr="004120BD">
        <w:rPr>
          <w:rFonts w:ascii="Times New Roman" w:eastAsia="Calibri" w:hAnsi="Times New Roman" w:cs="Times New Roman"/>
          <w:sz w:val="28"/>
          <w:szCs w:val="28"/>
        </w:rPr>
        <w:t>Совместно с органами опеки и попечительства сотрудники учреждения проводили работу, направленную на сокращение сроков проживания детей в детском доме. Приоритетной остается работа с кровными (биологическими) родителями и близкими родственниками с целью содействия жизнеустройства детей в кровные семьи или семьи близких родственников.</w:t>
      </w:r>
    </w:p>
    <w:p w:rsidR="004120BD" w:rsidRPr="004120BD" w:rsidRDefault="004120BD" w:rsidP="004120BD">
      <w:pPr>
        <w:spacing w:after="0" w:line="240" w:lineRule="auto"/>
        <w:ind w:firstLine="709"/>
        <w:jc w:val="both"/>
        <w:rPr>
          <w:rFonts w:ascii="Times New Roman" w:eastAsia="Calibri" w:hAnsi="Times New Roman" w:cs="Times New Roman"/>
          <w:sz w:val="28"/>
          <w:szCs w:val="28"/>
        </w:rPr>
      </w:pPr>
      <w:r w:rsidRPr="004120BD">
        <w:rPr>
          <w:rFonts w:ascii="Times New Roman" w:eastAsia="Calibri" w:hAnsi="Times New Roman" w:cs="Times New Roman"/>
          <w:sz w:val="28"/>
          <w:szCs w:val="28"/>
        </w:rPr>
        <w:t>Родителям, лишённым родительских прав, ограниченным в родительских правах, но желающих восстановиться в родительских правах</w:t>
      </w:r>
      <w:r w:rsidRPr="004120BD">
        <w:rPr>
          <w:rFonts w:ascii="Times New Roman" w:eastAsia="Calibri" w:hAnsi="Times New Roman" w:cs="Times New Roman"/>
          <w:color w:val="FF0000"/>
          <w:sz w:val="28"/>
          <w:szCs w:val="28"/>
        </w:rPr>
        <w:t xml:space="preserve">, </w:t>
      </w:r>
      <w:r w:rsidRPr="004120BD">
        <w:rPr>
          <w:rFonts w:ascii="Times New Roman" w:eastAsia="Calibri" w:hAnsi="Times New Roman" w:cs="Times New Roman"/>
          <w:sz w:val="28"/>
          <w:szCs w:val="28"/>
        </w:rPr>
        <w:t>оказывается систематическое сопровождение на всех этапах изменения жизненной ситуации семьи, согласно индивидуальных планов и маршрута действий для возвращения ребенка в семью.</w:t>
      </w:r>
    </w:p>
    <w:p w:rsidR="004120BD" w:rsidRPr="00FE7E9D" w:rsidRDefault="004120BD" w:rsidP="004120BD">
      <w:pPr>
        <w:spacing w:after="0" w:line="240" w:lineRule="auto"/>
        <w:ind w:firstLine="709"/>
        <w:jc w:val="both"/>
        <w:rPr>
          <w:rFonts w:ascii="Times New Roman" w:eastAsia="Calibri" w:hAnsi="Times New Roman" w:cs="Times New Roman"/>
          <w:sz w:val="28"/>
          <w:szCs w:val="28"/>
        </w:rPr>
      </w:pPr>
      <w:r w:rsidRPr="00FE7E9D">
        <w:rPr>
          <w:rFonts w:ascii="Times New Roman" w:eastAsia="Calibri" w:hAnsi="Times New Roman" w:cs="Times New Roman"/>
          <w:sz w:val="28"/>
          <w:szCs w:val="28"/>
        </w:rPr>
        <w:t xml:space="preserve">В течение 2019 года в семьи </w:t>
      </w:r>
      <w:r w:rsidR="00FE7E9D" w:rsidRPr="00FE7E9D">
        <w:rPr>
          <w:rFonts w:ascii="Times New Roman" w:eastAsia="Calibri" w:hAnsi="Times New Roman" w:cs="Times New Roman"/>
          <w:sz w:val="28"/>
          <w:szCs w:val="28"/>
        </w:rPr>
        <w:t xml:space="preserve">передано </w:t>
      </w:r>
      <w:r w:rsidRPr="00FE7E9D">
        <w:rPr>
          <w:rFonts w:ascii="Times New Roman" w:eastAsia="Calibri" w:hAnsi="Times New Roman" w:cs="Times New Roman"/>
          <w:sz w:val="28"/>
          <w:szCs w:val="28"/>
        </w:rPr>
        <w:t>8 воспитанников (25% от всех воспитанников):</w:t>
      </w:r>
    </w:p>
    <w:p w:rsidR="004120BD" w:rsidRPr="00FE7E9D" w:rsidRDefault="004120BD" w:rsidP="004120BD">
      <w:pPr>
        <w:spacing w:after="0" w:line="240" w:lineRule="auto"/>
        <w:jc w:val="both"/>
        <w:rPr>
          <w:rFonts w:ascii="Times New Roman" w:eastAsia="Calibri" w:hAnsi="Times New Roman" w:cs="Times New Roman"/>
          <w:sz w:val="28"/>
          <w:szCs w:val="28"/>
        </w:rPr>
      </w:pPr>
    </w:p>
    <w:tbl>
      <w:tblPr>
        <w:tblStyle w:val="a8"/>
        <w:tblW w:w="0" w:type="auto"/>
        <w:jc w:val="center"/>
        <w:tblLook w:val="04A0"/>
      </w:tblPr>
      <w:tblGrid>
        <w:gridCol w:w="4896"/>
        <w:gridCol w:w="893"/>
      </w:tblGrid>
      <w:tr w:rsidR="004120BD" w:rsidRPr="00FE7E9D" w:rsidTr="004120BD">
        <w:trPr>
          <w:jc w:val="center"/>
        </w:trPr>
        <w:tc>
          <w:tcPr>
            <w:tcW w:w="4896"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rPr>
                <w:rFonts w:ascii="Times New Roman" w:eastAsia="Calibri" w:hAnsi="Times New Roman" w:cs="Times New Roman"/>
                <w:sz w:val="24"/>
                <w:szCs w:val="24"/>
              </w:rPr>
            </w:pPr>
            <w:r w:rsidRPr="00FE7E9D">
              <w:rPr>
                <w:rFonts w:ascii="Times New Roman" w:eastAsia="Calibri" w:hAnsi="Times New Roman" w:cs="Times New Roman"/>
                <w:sz w:val="24"/>
                <w:szCs w:val="24"/>
              </w:rPr>
              <w:t>по решению суда о восстановлении в родительских правах</w:t>
            </w:r>
          </w:p>
        </w:tc>
        <w:tc>
          <w:tcPr>
            <w:tcW w:w="893"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jc w:val="center"/>
              <w:rPr>
                <w:rFonts w:ascii="Times New Roman" w:eastAsia="Calibri" w:hAnsi="Times New Roman" w:cs="Times New Roman"/>
                <w:sz w:val="24"/>
                <w:szCs w:val="24"/>
              </w:rPr>
            </w:pPr>
            <w:r w:rsidRPr="00FE7E9D">
              <w:rPr>
                <w:rFonts w:ascii="Times New Roman" w:eastAsia="Calibri" w:hAnsi="Times New Roman" w:cs="Times New Roman"/>
                <w:sz w:val="24"/>
                <w:szCs w:val="24"/>
              </w:rPr>
              <w:t>1</w:t>
            </w:r>
          </w:p>
        </w:tc>
      </w:tr>
      <w:tr w:rsidR="004120BD" w:rsidRPr="00FE7E9D" w:rsidTr="004120BD">
        <w:trPr>
          <w:jc w:val="center"/>
        </w:trPr>
        <w:tc>
          <w:tcPr>
            <w:tcW w:w="4896"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rPr>
                <w:rFonts w:ascii="Times New Roman" w:eastAsia="Calibri" w:hAnsi="Times New Roman" w:cs="Times New Roman"/>
                <w:sz w:val="24"/>
                <w:szCs w:val="24"/>
              </w:rPr>
            </w:pPr>
            <w:r w:rsidRPr="00FE7E9D">
              <w:rPr>
                <w:rFonts w:ascii="Times New Roman" w:eastAsia="Calibri" w:hAnsi="Times New Roman" w:cs="Times New Roman"/>
                <w:sz w:val="24"/>
                <w:szCs w:val="24"/>
              </w:rPr>
              <w:t>по окончанию срока Соглашения о временном пребывании</w:t>
            </w:r>
          </w:p>
        </w:tc>
        <w:tc>
          <w:tcPr>
            <w:tcW w:w="893"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jc w:val="center"/>
              <w:rPr>
                <w:rFonts w:ascii="Times New Roman" w:eastAsia="Calibri" w:hAnsi="Times New Roman" w:cs="Times New Roman"/>
                <w:sz w:val="24"/>
                <w:szCs w:val="24"/>
              </w:rPr>
            </w:pPr>
            <w:r w:rsidRPr="00FE7E9D">
              <w:rPr>
                <w:rFonts w:ascii="Times New Roman" w:eastAsia="Calibri" w:hAnsi="Times New Roman" w:cs="Times New Roman"/>
                <w:sz w:val="24"/>
                <w:szCs w:val="24"/>
              </w:rPr>
              <w:t>4</w:t>
            </w:r>
          </w:p>
        </w:tc>
      </w:tr>
      <w:tr w:rsidR="004120BD" w:rsidRPr="00FE7E9D" w:rsidTr="004120BD">
        <w:trPr>
          <w:jc w:val="center"/>
        </w:trPr>
        <w:tc>
          <w:tcPr>
            <w:tcW w:w="4896"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rPr>
                <w:rFonts w:ascii="Times New Roman" w:eastAsia="Calibri" w:hAnsi="Times New Roman" w:cs="Times New Roman"/>
                <w:sz w:val="24"/>
                <w:szCs w:val="24"/>
              </w:rPr>
            </w:pPr>
            <w:r w:rsidRPr="00FE7E9D">
              <w:rPr>
                <w:rFonts w:ascii="Times New Roman" w:eastAsia="Calibri" w:hAnsi="Times New Roman" w:cs="Times New Roman"/>
                <w:sz w:val="24"/>
                <w:szCs w:val="24"/>
              </w:rPr>
              <w:t>в семью родственников под опеку</w:t>
            </w:r>
          </w:p>
        </w:tc>
        <w:tc>
          <w:tcPr>
            <w:tcW w:w="893"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jc w:val="center"/>
              <w:rPr>
                <w:rFonts w:ascii="Times New Roman" w:eastAsia="Calibri" w:hAnsi="Times New Roman" w:cs="Times New Roman"/>
                <w:sz w:val="24"/>
                <w:szCs w:val="24"/>
              </w:rPr>
            </w:pPr>
            <w:r w:rsidRPr="00FE7E9D">
              <w:rPr>
                <w:rFonts w:ascii="Times New Roman" w:eastAsia="Calibri" w:hAnsi="Times New Roman" w:cs="Times New Roman"/>
                <w:sz w:val="24"/>
                <w:szCs w:val="24"/>
              </w:rPr>
              <w:t>3</w:t>
            </w:r>
          </w:p>
        </w:tc>
      </w:tr>
      <w:tr w:rsidR="004120BD" w:rsidRPr="00FE7E9D" w:rsidTr="004120BD">
        <w:trPr>
          <w:jc w:val="center"/>
        </w:trPr>
        <w:tc>
          <w:tcPr>
            <w:tcW w:w="4896"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jc w:val="both"/>
              <w:rPr>
                <w:rFonts w:ascii="Times New Roman" w:eastAsia="Calibri" w:hAnsi="Times New Roman" w:cs="Times New Roman"/>
                <w:b/>
                <w:sz w:val="24"/>
                <w:szCs w:val="24"/>
              </w:rPr>
            </w:pPr>
            <w:r w:rsidRPr="00FE7E9D">
              <w:rPr>
                <w:rFonts w:ascii="Times New Roman" w:eastAsia="Calibri" w:hAnsi="Times New Roman" w:cs="Times New Roman"/>
                <w:b/>
                <w:sz w:val="24"/>
                <w:szCs w:val="24"/>
              </w:rPr>
              <w:t>всего</w:t>
            </w:r>
          </w:p>
        </w:tc>
        <w:tc>
          <w:tcPr>
            <w:tcW w:w="893" w:type="dxa"/>
            <w:tcBorders>
              <w:top w:val="single" w:sz="4" w:space="0" w:color="000000"/>
              <w:left w:val="single" w:sz="4" w:space="0" w:color="000000"/>
              <w:bottom w:val="single" w:sz="4" w:space="0" w:color="000000"/>
              <w:right w:val="single" w:sz="4" w:space="0" w:color="000000"/>
            </w:tcBorders>
            <w:hideMark/>
          </w:tcPr>
          <w:p w:rsidR="004120BD" w:rsidRPr="00FE7E9D" w:rsidRDefault="004120BD" w:rsidP="004120BD">
            <w:pPr>
              <w:jc w:val="center"/>
              <w:rPr>
                <w:rFonts w:ascii="Times New Roman" w:eastAsia="Calibri" w:hAnsi="Times New Roman" w:cs="Times New Roman"/>
                <w:b/>
                <w:sz w:val="24"/>
                <w:szCs w:val="24"/>
              </w:rPr>
            </w:pPr>
            <w:r w:rsidRPr="00FE7E9D">
              <w:rPr>
                <w:rFonts w:ascii="Times New Roman" w:eastAsia="Calibri" w:hAnsi="Times New Roman" w:cs="Times New Roman"/>
                <w:b/>
                <w:sz w:val="24"/>
                <w:szCs w:val="24"/>
              </w:rPr>
              <w:t>8</w:t>
            </w:r>
          </w:p>
        </w:tc>
      </w:tr>
    </w:tbl>
    <w:p w:rsidR="004120BD" w:rsidRPr="00FE7E9D" w:rsidRDefault="004120BD" w:rsidP="004120BD">
      <w:pPr>
        <w:spacing w:after="0" w:line="240" w:lineRule="auto"/>
        <w:jc w:val="both"/>
        <w:rPr>
          <w:rFonts w:ascii="Times New Roman" w:eastAsia="Calibri" w:hAnsi="Times New Roman" w:cs="Times New Roman"/>
          <w:sz w:val="28"/>
          <w:szCs w:val="28"/>
        </w:rPr>
      </w:pPr>
    </w:p>
    <w:p w:rsidR="004120BD" w:rsidRPr="004120BD" w:rsidRDefault="004120BD" w:rsidP="004120BD">
      <w:pPr>
        <w:spacing w:after="0" w:line="240" w:lineRule="auto"/>
        <w:ind w:firstLine="709"/>
        <w:jc w:val="both"/>
        <w:rPr>
          <w:rFonts w:ascii="Times New Roman" w:eastAsia="Calibri" w:hAnsi="Times New Roman" w:cs="Times New Roman"/>
          <w:sz w:val="28"/>
          <w:szCs w:val="28"/>
        </w:rPr>
      </w:pPr>
      <w:r w:rsidRPr="00FE7E9D">
        <w:rPr>
          <w:rFonts w:ascii="Times New Roman" w:eastAsia="Calibri" w:hAnsi="Times New Roman" w:cs="Times New Roman"/>
          <w:sz w:val="28"/>
          <w:szCs w:val="28"/>
        </w:rPr>
        <w:t>Одним из направлений работы по подготовке воспитанников к жизнеустройству и социализации является временная передача ребенка в семьи граждан (в соответствии с Правилами, утвержденными постановлением Правительства РФ от 19 мая 2009года № 432). В течение 2019 года временно передавались в семьи граждан 11 воспитанников (34 % от всех воспитанников),</w:t>
      </w:r>
      <w:r w:rsidRPr="004120BD">
        <w:rPr>
          <w:rFonts w:ascii="Times New Roman" w:eastAsia="Calibri" w:hAnsi="Times New Roman" w:cs="Times New Roman"/>
          <w:sz w:val="28"/>
          <w:szCs w:val="28"/>
        </w:rPr>
        <w:t xml:space="preserve"> издано 83 приказа директора детского дома о временной передаче ребенка в семьи граждан.</w:t>
      </w:r>
    </w:p>
    <w:p w:rsidR="004120BD" w:rsidRPr="004120BD" w:rsidRDefault="004120BD" w:rsidP="004120BD">
      <w:pPr>
        <w:spacing w:after="0" w:line="240" w:lineRule="auto"/>
        <w:ind w:firstLine="709"/>
        <w:jc w:val="both"/>
        <w:rPr>
          <w:rFonts w:ascii="Times New Roman" w:eastAsia="Calibri" w:hAnsi="Times New Roman" w:cs="Times New Roman"/>
          <w:sz w:val="28"/>
          <w:szCs w:val="28"/>
        </w:rPr>
      </w:pPr>
      <w:r w:rsidRPr="004120BD">
        <w:rPr>
          <w:rFonts w:ascii="Times New Roman" w:eastAsia="Calibri" w:hAnsi="Times New Roman" w:cs="Times New Roman"/>
          <w:sz w:val="28"/>
          <w:szCs w:val="28"/>
        </w:rPr>
        <w:t xml:space="preserve">В учреждении созданы комфортные условия для посещения ребенка, желающими усыновить (удочерить) или принять под опеку (попечительство) ребенка, получившими в установленном порядке направление на посещение ребенка. Первое знакомство ребенка с кандидатом в опекуны (попечители), усыновители проходит в кабинете директора. Кандидату предоставляется  вся интересующая его информация из личного дела ребенка: статус, медицинские особенности, психологические качества ребенка. После знакомства у кандидатов имеется возможность пообщаться с ребенком в кабинете социальной адаптации, при желании – погулять на территории детского дома. Как правило, после знакомства кандидат с согласия несовершеннолетнего временно принимает ребенка в своей семье на выходные, каникулярные и </w:t>
      </w:r>
      <w:r w:rsidRPr="004120BD">
        <w:rPr>
          <w:rFonts w:ascii="Times New Roman" w:eastAsia="Calibri" w:hAnsi="Times New Roman" w:cs="Times New Roman"/>
          <w:sz w:val="28"/>
          <w:szCs w:val="28"/>
        </w:rPr>
        <w:lastRenderedPageBreak/>
        <w:t>праздничные дни, и далее при положительном контакте с воспитанником принимает решение об устройстве ребенка в семью.</w:t>
      </w:r>
    </w:p>
    <w:p w:rsidR="004120BD" w:rsidRPr="004120BD" w:rsidRDefault="004120BD" w:rsidP="004120BD">
      <w:pPr>
        <w:spacing w:after="0" w:line="240" w:lineRule="auto"/>
        <w:ind w:firstLine="709"/>
        <w:jc w:val="both"/>
        <w:rPr>
          <w:rFonts w:ascii="Times New Roman" w:eastAsia="Calibri" w:hAnsi="Times New Roman" w:cs="Times New Roman"/>
          <w:sz w:val="28"/>
          <w:szCs w:val="28"/>
        </w:rPr>
      </w:pPr>
      <w:r w:rsidRPr="004120BD">
        <w:rPr>
          <w:rFonts w:ascii="Times New Roman" w:eastAsia="Calibri" w:hAnsi="Times New Roman" w:cs="Times New Roman"/>
          <w:sz w:val="28"/>
          <w:szCs w:val="28"/>
        </w:rPr>
        <w:t xml:space="preserve">В 2019году на посещение ребенка обратились граждане с 13 соответствующими направлениями. </w:t>
      </w:r>
    </w:p>
    <w:p w:rsidR="004120BD" w:rsidRPr="004120BD" w:rsidRDefault="004120BD" w:rsidP="004120BD">
      <w:pPr>
        <w:spacing w:after="0" w:line="240" w:lineRule="auto"/>
        <w:ind w:firstLine="709"/>
        <w:jc w:val="both"/>
        <w:rPr>
          <w:rFonts w:ascii="Times New Roman" w:eastAsia="Calibri" w:hAnsi="Times New Roman" w:cs="Times New Roman"/>
          <w:sz w:val="28"/>
          <w:szCs w:val="28"/>
        </w:rPr>
      </w:pPr>
      <w:r w:rsidRPr="004120BD">
        <w:rPr>
          <w:rFonts w:ascii="Times New Roman" w:eastAsia="Calibri" w:hAnsi="Times New Roman" w:cs="Times New Roman"/>
          <w:sz w:val="28"/>
          <w:szCs w:val="28"/>
        </w:rPr>
        <w:t xml:space="preserve">В течение 2019 </w:t>
      </w:r>
      <w:r w:rsidRPr="00FE7E9D">
        <w:rPr>
          <w:rFonts w:ascii="Times New Roman" w:eastAsia="Calibri" w:hAnsi="Times New Roman" w:cs="Times New Roman"/>
          <w:sz w:val="28"/>
          <w:szCs w:val="28"/>
        </w:rPr>
        <w:t>года на семейное воспитание в замещающие семьи передано 9 воспитанников (28 % от всех воспитанников):</w:t>
      </w:r>
    </w:p>
    <w:p w:rsidR="004120BD" w:rsidRPr="004120BD" w:rsidRDefault="004120BD" w:rsidP="00FE7E9D">
      <w:pPr>
        <w:spacing w:after="0" w:line="240" w:lineRule="auto"/>
        <w:jc w:val="both"/>
        <w:rPr>
          <w:rFonts w:ascii="Times New Roman" w:eastAsia="Calibri" w:hAnsi="Times New Roman" w:cs="Times New Roman"/>
          <w:sz w:val="28"/>
          <w:szCs w:val="28"/>
        </w:rPr>
      </w:pPr>
    </w:p>
    <w:tbl>
      <w:tblPr>
        <w:tblStyle w:val="a8"/>
        <w:tblW w:w="0" w:type="auto"/>
        <w:jc w:val="center"/>
        <w:tblLook w:val="04A0"/>
      </w:tblPr>
      <w:tblGrid>
        <w:gridCol w:w="4361"/>
        <w:gridCol w:w="709"/>
      </w:tblGrid>
      <w:tr w:rsidR="004120BD" w:rsidRPr="004120BD" w:rsidTr="004120BD">
        <w:trPr>
          <w:jc w:val="center"/>
        </w:trPr>
        <w:tc>
          <w:tcPr>
            <w:tcW w:w="4361"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sz w:val="24"/>
                <w:szCs w:val="24"/>
              </w:rPr>
            </w:pPr>
            <w:r w:rsidRPr="004120BD">
              <w:rPr>
                <w:rFonts w:ascii="Times New Roman" w:eastAsia="Calibri" w:hAnsi="Times New Roman" w:cs="Times New Roman"/>
                <w:sz w:val="24"/>
                <w:szCs w:val="24"/>
              </w:rPr>
              <w:t>опека на безвозмездной основе</w:t>
            </w:r>
          </w:p>
        </w:tc>
        <w:tc>
          <w:tcPr>
            <w:tcW w:w="709"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sz w:val="24"/>
                <w:szCs w:val="24"/>
              </w:rPr>
            </w:pPr>
            <w:r w:rsidRPr="004120BD">
              <w:rPr>
                <w:rFonts w:ascii="Times New Roman" w:eastAsia="Calibri" w:hAnsi="Times New Roman" w:cs="Times New Roman"/>
                <w:sz w:val="24"/>
                <w:szCs w:val="24"/>
              </w:rPr>
              <w:t>3</w:t>
            </w:r>
          </w:p>
        </w:tc>
      </w:tr>
      <w:tr w:rsidR="004120BD" w:rsidRPr="004120BD" w:rsidTr="004120BD">
        <w:trPr>
          <w:jc w:val="center"/>
        </w:trPr>
        <w:tc>
          <w:tcPr>
            <w:tcW w:w="4361"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sz w:val="24"/>
                <w:szCs w:val="24"/>
              </w:rPr>
            </w:pPr>
            <w:r w:rsidRPr="004120BD">
              <w:rPr>
                <w:rFonts w:ascii="Times New Roman" w:eastAsia="Calibri" w:hAnsi="Times New Roman" w:cs="Times New Roman"/>
                <w:sz w:val="24"/>
                <w:szCs w:val="24"/>
              </w:rPr>
              <w:t>приемная</w:t>
            </w:r>
          </w:p>
        </w:tc>
        <w:tc>
          <w:tcPr>
            <w:tcW w:w="709"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sz w:val="24"/>
                <w:szCs w:val="24"/>
              </w:rPr>
            </w:pPr>
            <w:r w:rsidRPr="004120BD">
              <w:rPr>
                <w:rFonts w:ascii="Times New Roman" w:eastAsia="Calibri" w:hAnsi="Times New Roman" w:cs="Times New Roman"/>
                <w:sz w:val="24"/>
                <w:szCs w:val="24"/>
              </w:rPr>
              <w:t>5</w:t>
            </w:r>
          </w:p>
        </w:tc>
      </w:tr>
      <w:tr w:rsidR="004120BD" w:rsidRPr="004120BD" w:rsidTr="004120BD">
        <w:trPr>
          <w:jc w:val="center"/>
        </w:trPr>
        <w:tc>
          <w:tcPr>
            <w:tcW w:w="4361"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sz w:val="24"/>
                <w:szCs w:val="24"/>
              </w:rPr>
            </w:pPr>
            <w:r w:rsidRPr="004120BD">
              <w:rPr>
                <w:rFonts w:ascii="Times New Roman" w:eastAsia="Calibri" w:hAnsi="Times New Roman" w:cs="Times New Roman"/>
                <w:sz w:val="24"/>
                <w:szCs w:val="24"/>
              </w:rPr>
              <w:t>усыновителей</w:t>
            </w:r>
          </w:p>
        </w:tc>
        <w:tc>
          <w:tcPr>
            <w:tcW w:w="709"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sz w:val="24"/>
                <w:szCs w:val="24"/>
              </w:rPr>
            </w:pPr>
            <w:r w:rsidRPr="004120BD">
              <w:rPr>
                <w:rFonts w:ascii="Times New Roman" w:eastAsia="Calibri" w:hAnsi="Times New Roman" w:cs="Times New Roman"/>
                <w:sz w:val="24"/>
                <w:szCs w:val="24"/>
              </w:rPr>
              <w:t>1</w:t>
            </w:r>
          </w:p>
        </w:tc>
      </w:tr>
      <w:tr w:rsidR="004120BD" w:rsidRPr="004120BD" w:rsidTr="004120BD">
        <w:trPr>
          <w:jc w:val="center"/>
        </w:trPr>
        <w:tc>
          <w:tcPr>
            <w:tcW w:w="4361"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b/>
                <w:sz w:val="24"/>
                <w:szCs w:val="24"/>
              </w:rPr>
            </w:pPr>
            <w:r w:rsidRPr="004120BD">
              <w:rPr>
                <w:rFonts w:ascii="Times New Roman" w:eastAsia="Calibri" w:hAnsi="Times New Roman" w:cs="Times New Roman"/>
                <w:b/>
                <w:sz w:val="24"/>
                <w:szCs w:val="24"/>
              </w:rPr>
              <w:t>всего</w:t>
            </w:r>
          </w:p>
        </w:tc>
        <w:tc>
          <w:tcPr>
            <w:tcW w:w="709" w:type="dxa"/>
            <w:tcBorders>
              <w:top w:val="single" w:sz="4" w:space="0" w:color="000000"/>
              <w:left w:val="single" w:sz="4" w:space="0" w:color="000000"/>
              <w:bottom w:val="single" w:sz="4" w:space="0" w:color="000000"/>
              <w:right w:val="single" w:sz="4" w:space="0" w:color="000000"/>
            </w:tcBorders>
            <w:hideMark/>
          </w:tcPr>
          <w:p w:rsidR="004120BD" w:rsidRPr="004120BD" w:rsidRDefault="004120BD" w:rsidP="004120BD">
            <w:pPr>
              <w:jc w:val="both"/>
              <w:rPr>
                <w:rFonts w:ascii="Times New Roman" w:eastAsia="Calibri" w:hAnsi="Times New Roman" w:cs="Times New Roman"/>
                <w:b/>
                <w:sz w:val="24"/>
                <w:szCs w:val="24"/>
              </w:rPr>
            </w:pPr>
            <w:r w:rsidRPr="004120BD">
              <w:rPr>
                <w:rFonts w:ascii="Times New Roman" w:eastAsia="Calibri" w:hAnsi="Times New Roman" w:cs="Times New Roman"/>
                <w:b/>
                <w:sz w:val="24"/>
                <w:szCs w:val="24"/>
              </w:rPr>
              <w:t>9</w:t>
            </w:r>
          </w:p>
        </w:tc>
      </w:tr>
    </w:tbl>
    <w:p w:rsidR="004120BD" w:rsidRPr="00FE7E9D" w:rsidRDefault="004120BD" w:rsidP="004120BD">
      <w:pPr>
        <w:spacing w:after="0" w:line="240" w:lineRule="auto"/>
        <w:jc w:val="both"/>
        <w:rPr>
          <w:rFonts w:ascii="Times New Roman" w:eastAsia="Calibri" w:hAnsi="Times New Roman" w:cs="Times New Roman"/>
          <w:sz w:val="28"/>
          <w:szCs w:val="28"/>
        </w:rPr>
      </w:pPr>
    </w:p>
    <w:p w:rsidR="00C820F4" w:rsidRPr="00FE7E9D" w:rsidRDefault="004120BD" w:rsidP="00C820F4">
      <w:pPr>
        <w:spacing w:after="0" w:line="240" w:lineRule="auto"/>
        <w:ind w:firstLine="709"/>
        <w:contextualSpacing/>
        <w:jc w:val="both"/>
        <w:rPr>
          <w:rFonts w:ascii="Times New Roman" w:eastAsia="Calibri" w:hAnsi="Times New Roman" w:cs="Times New Roman"/>
          <w:sz w:val="28"/>
          <w:szCs w:val="28"/>
        </w:rPr>
      </w:pPr>
      <w:r w:rsidRPr="00FE7E9D">
        <w:rPr>
          <w:rFonts w:ascii="Times New Roman" w:eastAsia="Calibri" w:hAnsi="Times New Roman" w:cs="Times New Roman"/>
          <w:sz w:val="28"/>
          <w:szCs w:val="28"/>
        </w:rPr>
        <w:t xml:space="preserve">В 2018 году </w:t>
      </w:r>
      <w:r w:rsidR="003A48C1" w:rsidRPr="00FE7E9D">
        <w:rPr>
          <w:rFonts w:ascii="Times New Roman" w:eastAsia="Calibri" w:hAnsi="Times New Roman" w:cs="Times New Roman"/>
          <w:sz w:val="28"/>
          <w:szCs w:val="28"/>
        </w:rPr>
        <w:t>2 детей переданы в семьи по окончании срока временного пребывания по Соглашению</w:t>
      </w:r>
      <w:r w:rsidR="003C2601" w:rsidRPr="00FE7E9D">
        <w:rPr>
          <w:rFonts w:ascii="Times New Roman" w:eastAsia="Calibri" w:hAnsi="Times New Roman" w:cs="Times New Roman"/>
          <w:sz w:val="28"/>
          <w:szCs w:val="28"/>
        </w:rPr>
        <w:t xml:space="preserve"> (7 % от всех воспитанников); 6 детей – под опеку по договору о приемной семье (23% от всех воспитаннико</w:t>
      </w:r>
      <w:r w:rsidR="00440ED2" w:rsidRPr="00FE7E9D">
        <w:rPr>
          <w:rFonts w:ascii="Times New Roman" w:eastAsia="Calibri" w:hAnsi="Times New Roman" w:cs="Times New Roman"/>
          <w:sz w:val="28"/>
          <w:szCs w:val="28"/>
        </w:rPr>
        <w:t xml:space="preserve">в). </w:t>
      </w:r>
      <w:r w:rsidR="003C2601" w:rsidRPr="00FE7E9D">
        <w:rPr>
          <w:rFonts w:ascii="Times New Roman" w:eastAsia="Calibri" w:hAnsi="Times New Roman" w:cs="Times New Roman"/>
          <w:sz w:val="28"/>
          <w:szCs w:val="28"/>
        </w:rPr>
        <w:t>В 2019 году передано в семьи 8 воспитанников (25% от всех воспитанников)</w:t>
      </w:r>
      <w:r w:rsidR="00440ED2" w:rsidRPr="00FE7E9D">
        <w:rPr>
          <w:rFonts w:ascii="Times New Roman" w:eastAsia="Calibri" w:hAnsi="Times New Roman" w:cs="Times New Roman"/>
          <w:sz w:val="28"/>
          <w:szCs w:val="28"/>
        </w:rPr>
        <w:t xml:space="preserve">; на семейное воспитание в замещающие семьи передано 9 воспитанников (28 % от всех воспитанников). </w:t>
      </w:r>
      <w:r w:rsidR="00552DA8" w:rsidRPr="00FE7E9D">
        <w:rPr>
          <w:rFonts w:ascii="Times New Roman" w:eastAsia="Calibri" w:hAnsi="Times New Roman" w:cs="Times New Roman"/>
          <w:sz w:val="28"/>
          <w:szCs w:val="28"/>
        </w:rPr>
        <w:t>Таким образом, можно сделать вывод о том, что н</w:t>
      </w:r>
      <w:r w:rsidR="00440ED2" w:rsidRPr="00FE7E9D">
        <w:rPr>
          <w:rFonts w:ascii="Times New Roman" w:eastAsia="Calibri" w:hAnsi="Times New Roman" w:cs="Times New Roman"/>
          <w:sz w:val="28"/>
          <w:szCs w:val="28"/>
        </w:rPr>
        <w:t>аблюдаетс</w:t>
      </w:r>
      <w:r w:rsidR="00FE7E9D" w:rsidRPr="00FE7E9D">
        <w:rPr>
          <w:rFonts w:ascii="Times New Roman" w:eastAsia="Calibri" w:hAnsi="Times New Roman" w:cs="Times New Roman"/>
          <w:sz w:val="28"/>
          <w:szCs w:val="28"/>
        </w:rPr>
        <w:t xml:space="preserve">я </w:t>
      </w:r>
      <w:r w:rsidR="00440ED2" w:rsidRPr="00FE7E9D">
        <w:rPr>
          <w:rFonts w:ascii="Times New Roman" w:eastAsia="Calibri" w:hAnsi="Times New Roman" w:cs="Times New Roman"/>
          <w:sz w:val="28"/>
          <w:szCs w:val="28"/>
        </w:rPr>
        <w:t>увеличение количества переданных детей</w:t>
      </w:r>
      <w:r w:rsidR="00FE7E9D">
        <w:rPr>
          <w:rFonts w:ascii="Times New Roman" w:eastAsia="Calibri" w:hAnsi="Times New Roman" w:cs="Times New Roman"/>
          <w:sz w:val="28"/>
          <w:szCs w:val="28"/>
        </w:rPr>
        <w:t>,</w:t>
      </w:r>
      <w:r w:rsidR="00440ED2" w:rsidRPr="00FE7E9D">
        <w:rPr>
          <w:rFonts w:ascii="Times New Roman" w:eastAsia="Calibri" w:hAnsi="Times New Roman" w:cs="Times New Roman"/>
          <w:sz w:val="28"/>
          <w:szCs w:val="28"/>
        </w:rPr>
        <w:t xml:space="preserve"> как в кровную семью, так и в замещающую, что свидетельствует об успешной работе учреждения по</w:t>
      </w:r>
      <w:r w:rsidR="00FE7E9D" w:rsidRPr="00FE7E9D">
        <w:rPr>
          <w:rFonts w:ascii="Times New Roman" w:eastAsia="Calibri" w:hAnsi="Times New Roman" w:cs="Times New Roman"/>
          <w:sz w:val="28"/>
          <w:szCs w:val="28"/>
        </w:rPr>
        <w:t xml:space="preserve"> жизнеустройству воспитанников.</w:t>
      </w:r>
    </w:p>
    <w:p w:rsidR="006015E9" w:rsidRDefault="006015E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37527" w:rsidRPr="005144E7" w:rsidRDefault="00537527" w:rsidP="000E06F5">
      <w:pPr>
        <w:spacing w:after="0" w:line="240" w:lineRule="auto"/>
        <w:ind w:firstLine="540"/>
        <w:jc w:val="both"/>
        <w:rPr>
          <w:rFonts w:ascii="Times New Roman" w:eastAsia="Times New Roman" w:hAnsi="Times New Roman" w:cs="Times New Roman"/>
          <w:b/>
          <w:sz w:val="28"/>
          <w:szCs w:val="28"/>
        </w:rPr>
      </w:pPr>
      <w:r w:rsidRPr="005144E7">
        <w:rPr>
          <w:rFonts w:ascii="Times New Roman" w:eastAsia="Times New Roman" w:hAnsi="Times New Roman" w:cs="Times New Roman"/>
          <w:b/>
          <w:sz w:val="28"/>
          <w:szCs w:val="28"/>
        </w:rPr>
        <w:lastRenderedPageBreak/>
        <w:t>Раздел I</w:t>
      </w:r>
      <w:r>
        <w:rPr>
          <w:rFonts w:ascii="Times New Roman" w:eastAsia="Times New Roman" w:hAnsi="Times New Roman" w:cs="Times New Roman"/>
          <w:b/>
          <w:sz w:val="28"/>
          <w:szCs w:val="28"/>
          <w:lang w:val="en-US"/>
        </w:rPr>
        <w:t>V</w:t>
      </w:r>
      <w:r w:rsidRPr="005144E7">
        <w:rPr>
          <w:rFonts w:ascii="Times New Roman" w:eastAsia="Times New Roman" w:hAnsi="Times New Roman" w:cs="Times New Roman"/>
          <w:b/>
          <w:sz w:val="28"/>
          <w:szCs w:val="28"/>
        </w:rPr>
        <w:t>. Сведения о численности, структуре и составе работников организации для детей-сирот (включая административный состав)</w:t>
      </w:r>
    </w:p>
    <w:p w:rsidR="00AE7758" w:rsidRDefault="00AE7758" w:rsidP="000E06F5">
      <w:pPr>
        <w:pStyle w:val="a7"/>
        <w:spacing w:after="0" w:line="240" w:lineRule="auto"/>
        <w:ind w:left="0" w:firstLine="709"/>
        <w:jc w:val="both"/>
        <w:rPr>
          <w:rFonts w:ascii="Times New Roman" w:eastAsia="Times New Roman" w:hAnsi="Times New Roman" w:cs="Times New Roman"/>
          <w:i/>
          <w:sz w:val="28"/>
          <w:szCs w:val="28"/>
        </w:rPr>
      </w:pPr>
    </w:p>
    <w:p w:rsidR="00537527" w:rsidRDefault="00537527" w:rsidP="00AE7758">
      <w:pPr>
        <w:pStyle w:val="a7"/>
        <w:numPr>
          <w:ilvl w:val="0"/>
          <w:numId w:val="11"/>
        </w:numPr>
        <w:spacing w:after="0" w:line="240" w:lineRule="auto"/>
        <w:jc w:val="both"/>
        <w:rPr>
          <w:rFonts w:ascii="Times New Roman" w:eastAsia="Times New Roman" w:hAnsi="Times New Roman" w:cs="Times New Roman"/>
          <w:i/>
          <w:sz w:val="28"/>
          <w:szCs w:val="28"/>
        </w:rPr>
      </w:pPr>
      <w:r w:rsidRPr="00654EE8">
        <w:rPr>
          <w:rFonts w:ascii="Times New Roman" w:eastAsia="Times New Roman" w:hAnsi="Times New Roman" w:cs="Times New Roman"/>
          <w:i/>
          <w:sz w:val="28"/>
          <w:szCs w:val="28"/>
        </w:rPr>
        <w:t>Характеристика состава работников организации для детей-сирот</w:t>
      </w:r>
    </w:p>
    <w:p w:rsidR="00AE7758" w:rsidRPr="00AE7758" w:rsidRDefault="00AE7758" w:rsidP="00AE7758">
      <w:pPr>
        <w:spacing w:after="0" w:line="240" w:lineRule="auto"/>
        <w:jc w:val="both"/>
        <w:rPr>
          <w:rFonts w:ascii="Times New Roman" w:eastAsia="Times New Roman" w:hAnsi="Times New Roman" w:cs="Times New Roman"/>
          <w:i/>
          <w:sz w:val="28"/>
          <w:szCs w:val="28"/>
        </w:rPr>
      </w:pPr>
    </w:p>
    <w:tbl>
      <w:tblPr>
        <w:tblStyle w:val="a8"/>
        <w:tblW w:w="9216" w:type="dxa"/>
        <w:jc w:val="center"/>
        <w:tblLayout w:type="fixed"/>
        <w:tblLook w:val="04A0"/>
      </w:tblPr>
      <w:tblGrid>
        <w:gridCol w:w="1674"/>
        <w:gridCol w:w="738"/>
        <w:gridCol w:w="716"/>
        <w:gridCol w:w="464"/>
        <w:gridCol w:w="435"/>
        <w:gridCol w:w="455"/>
        <w:gridCol w:w="624"/>
        <w:gridCol w:w="447"/>
        <w:gridCol w:w="567"/>
        <w:gridCol w:w="545"/>
        <w:gridCol w:w="567"/>
        <w:gridCol w:w="465"/>
        <w:gridCol w:w="456"/>
        <w:gridCol w:w="456"/>
        <w:gridCol w:w="607"/>
      </w:tblGrid>
      <w:tr w:rsidR="00C376EA" w:rsidRPr="008C5742" w:rsidTr="008C5742">
        <w:trPr>
          <w:trHeight w:val="790"/>
          <w:jc w:val="center"/>
        </w:trPr>
        <w:tc>
          <w:tcPr>
            <w:tcW w:w="1674" w:type="dxa"/>
            <w:vMerge w:val="restart"/>
            <w:tcBorders>
              <w:top w:val="single" w:sz="4" w:space="0" w:color="000000"/>
              <w:left w:val="single" w:sz="4" w:space="0" w:color="000000"/>
              <w:bottom w:val="single" w:sz="4" w:space="0" w:color="000000"/>
              <w:right w:val="single" w:sz="4" w:space="0" w:color="000000"/>
            </w:tcBorders>
            <w:hideMark/>
          </w:tcPr>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Должность</w:t>
            </w:r>
          </w:p>
        </w:tc>
        <w:tc>
          <w:tcPr>
            <w:tcW w:w="1454" w:type="dxa"/>
            <w:gridSpan w:val="2"/>
            <w:tcBorders>
              <w:top w:val="single" w:sz="4" w:space="0" w:color="000000"/>
              <w:left w:val="single" w:sz="4" w:space="0" w:color="000000"/>
              <w:bottom w:val="single" w:sz="4" w:space="0" w:color="000000"/>
              <w:right w:val="single" w:sz="4" w:space="0" w:color="000000"/>
            </w:tcBorders>
            <w:hideMark/>
          </w:tcPr>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Уровень образования,</w:t>
            </w:r>
          </w:p>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(кол-во чел.)</w:t>
            </w:r>
          </w:p>
        </w:tc>
        <w:tc>
          <w:tcPr>
            <w:tcW w:w="1978" w:type="dxa"/>
            <w:gridSpan w:val="4"/>
            <w:tcBorders>
              <w:top w:val="single" w:sz="4" w:space="0" w:color="000000"/>
              <w:left w:val="single" w:sz="4" w:space="0" w:color="000000"/>
              <w:bottom w:val="single" w:sz="4" w:space="0" w:color="000000"/>
              <w:right w:val="single" w:sz="4" w:space="0" w:color="000000"/>
            </w:tcBorders>
            <w:hideMark/>
          </w:tcPr>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Педагогический стаж общий</w:t>
            </w:r>
            <w:r w:rsidRPr="008C5742">
              <w:rPr>
                <w:rFonts w:ascii="Times New Roman" w:eastAsia="Times New Roman" w:hAnsi="Times New Roman" w:cs="Times New Roman"/>
                <w:b/>
                <w:sz w:val="20"/>
                <w:szCs w:val="20"/>
              </w:rPr>
              <w:t>/</w:t>
            </w:r>
          </w:p>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в данном учреждении</w:t>
            </w:r>
          </w:p>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(кол-во чел.)</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Квалификационная категория</w:t>
            </w:r>
          </w:p>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(кол-во чел.)</w:t>
            </w:r>
          </w:p>
        </w:tc>
        <w:tc>
          <w:tcPr>
            <w:tcW w:w="1984" w:type="dxa"/>
            <w:gridSpan w:val="4"/>
            <w:tcBorders>
              <w:top w:val="single" w:sz="4" w:space="0" w:color="000000"/>
              <w:left w:val="single" w:sz="4" w:space="0" w:color="000000"/>
              <w:bottom w:val="single" w:sz="4" w:space="0" w:color="000000"/>
              <w:right w:val="single" w:sz="4" w:space="0" w:color="000000"/>
            </w:tcBorders>
            <w:hideMark/>
          </w:tcPr>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Возраст</w:t>
            </w:r>
          </w:p>
          <w:p w:rsidR="00984615" w:rsidRPr="008C5742" w:rsidRDefault="00984615" w:rsidP="008C5742">
            <w:pPr>
              <w:jc w:val="center"/>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(кол-во чел.)</w:t>
            </w:r>
          </w:p>
        </w:tc>
      </w:tr>
      <w:tr w:rsidR="00C376EA" w:rsidRPr="008C5742" w:rsidTr="008C5742">
        <w:trPr>
          <w:cantSplit/>
          <w:trHeight w:val="1757"/>
          <w:jc w:val="center"/>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984615" w:rsidRPr="008C5742" w:rsidRDefault="00984615" w:rsidP="000E06F5">
            <w:pPr>
              <w:jc w:val="both"/>
              <w:rPr>
                <w:rFonts w:ascii="Times New Roman" w:eastAsia="Times New Roman" w:hAnsi="Times New Roman" w:cs="Times New Roman"/>
                <w:sz w:val="20"/>
                <w:szCs w:val="20"/>
              </w:rPr>
            </w:pPr>
          </w:p>
        </w:tc>
        <w:tc>
          <w:tcPr>
            <w:tcW w:w="738"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Высшее профессиональное</w:t>
            </w:r>
          </w:p>
        </w:tc>
        <w:tc>
          <w:tcPr>
            <w:tcW w:w="716"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Среднее профессиональное</w:t>
            </w:r>
          </w:p>
        </w:tc>
        <w:tc>
          <w:tcPr>
            <w:tcW w:w="464"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0-5 лет</w:t>
            </w:r>
          </w:p>
        </w:tc>
        <w:tc>
          <w:tcPr>
            <w:tcW w:w="435"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5-10 лет</w:t>
            </w:r>
          </w:p>
        </w:tc>
        <w:tc>
          <w:tcPr>
            <w:tcW w:w="455"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10-20 лет</w:t>
            </w:r>
          </w:p>
        </w:tc>
        <w:tc>
          <w:tcPr>
            <w:tcW w:w="624" w:type="dxa"/>
            <w:tcBorders>
              <w:top w:val="single" w:sz="4" w:space="0" w:color="000000"/>
              <w:left w:val="single" w:sz="4" w:space="0" w:color="000000"/>
              <w:bottom w:val="single" w:sz="4" w:space="0" w:color="000000"/>
              <w:right w:val="single" w:sz="4" w:space="0" w:color="000000"/>
            </w:tcBorders>
            <w:textDirection w:val="btLr"/>
            <w:hideMark/>
          </w:tcPr>
          <w:p w:rsidR="008C5742" w:rsidRPr="008C5742" w:rsidRDefault="008C5742"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Свыше</w:t>
            </w:r>
          </w:p>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20 лет</w:t>
            </w:r>
          </w:p>
        </w:tc>
        <w:tc>
          <w:tcPr>
            <w:tcW w:w="447"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Высшая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Первая</w:t>
            </w:r>
          </w:p>
        </w:tc>
        <w:tc>
          <w:tcPr>
            <w:tcW w:w="545"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Соответствие должности</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Не аттестован</w:t>
            </w:r>
          </w:p>
        </w:tc>
        <w:tc>
          <w:tcPr>
            <w:tcW w:w="465"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До 25 лет</w:t>
            </w:r>
          </w:p>
        </w:tc>
        <w:tc>
          <w:tcPr>
            <w:tcW w:w="456"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25-45 лет</w:t>
            </w:r>
          </w:p>
        </w:tc>
        <w:tc>
          <w:tcPr>
            <w:tcW w:w="456" w:type="dxa"/>
            <w:tcBorders>
              <w:top w:val="single" w:sz="4" w:space="0" w:color="000000"/>
              <w:left w:val="single" w:sz="4" w:space="0" w:color="000000"/>
              <w:bottom w:val="single" w:sz="4" w:space="0" w:color="000000"/>
              <w:right w:val="single" w:sz="4" w:space="0" w:color="000000"/>
            </w:tcBorders>
            <w:textDirection w:val="btLr"/>
            <w:hideMark/>
          </w:tcPr>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45-60 лет</w:t>
            </w:r>
          </w:p>
        </w:tc>
        <w:tc>
          <w:tcPr>
            <w:tcW w:w="607" w:type="dxa"/>
            <w:tcBorders>
              <w:top w:val="single" w:sz="4" w:space="0" w:color="000000"/>
              <w:left w:val="single" w:sz="4" w:space="0" w:color="000000"/>
              <w:bottom w:val="single" w:sz="4" w:space="0" w:color="000000"/>
              <w:right w:val="single" w:sz="4" w:space="0" w:color="000000"/>
            </w:tcBorders>
            <w:textDirection w:val="btLr"/>
            <w:hideMark/>
          </w:tcPr>
          <w:p w:rsidR="008C5742" w:rsidRPr="008C5742" w:rsidRDefault="008C5742"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Старше</w:t>
            </w:r>
          </w:p>
          <w:p w:rsidR="00984615" w:rsidRPr="008C5742" w:rsidRDefault="00984615" w:rsidP="000E06F5">
            <w:pPr>
              <w:ind w:left="113" w:right="113"/>
              <w:jc w:val="both"/>
              <w:rPr>
                <w:rFonts w:ascii="Times New Roman" w:eastAsia="Times New Roman" w:hAnsi="Times New Roman" w:cs="Times New Roman"/>
                <w:sz w:val="20"/>
                <w:szCs w:val="20"/>
              </w:rPr>
            </w:pPr>
            <w:r w:rsidRPr="008C5742">
              <w:rPr>
                <w:rFonts w:ascii="Times New Roman" w:eastAsia="Times New Roman" w:hAnsi="Times New Roman" w:cs="Times New Roman"/>
                <w:sz w:val="20"/>
                <w:szCs w:val="20"/>
              </w:rPr>
              <w:t>60 лет</w:t>
            </w:r>
          </w:p>
        </w:tc>
      </w:tr>
      <w:tr w:rsidR="00C376EA" w:rsidRPr="008C5742" w:rsidTr="008C5742">
        <w:trPr>
          <w:jc w:val="center"/>
        </w:trPr>
        <w:tc>
          <w:tcPr>
            <w:tcW w:w="1674" w:type="dxa"/>
            <w:tcBorders>
              <w:top w:val="single" w:sz="4" w:space="0" w:color="000000"/>
              <w:left w:val="single" w:sz="4" w:space="0" w:color="000000"/>
              <w:bottom w:val="single" w:sz="4" w:space="0" w:color="000000"/>
              <w:right w:val="single" w:sz="4" w:space="0" w:color="000000"/>
            </w:tcBorders>
          </w:tcPr>
          <w:p w:rsid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Руководящие работники</w:t>
            </w:r>
          </w:p>
          <w:p w:rsidR="00984615" w:rsidRP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- 5 человек</w:t>
            </w:r>
          </w:p>
        </w:tc>
        <w:tc>
          <w:tcPr>
            <w:tcW w:w="738"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w:t>
            </w:r>
          </w:p>
        </w:tc>
        <w:tc>
          <w:tcPr>
            <w:tcW w:w="71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464"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43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45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w:t>
            </w:r>
          </w:p>
        </w:tc>
        <w:tc>
          <w:tcPr>
            <w:tcW w:w="44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5</w:t>
            </w:r>
          </w:p>
        </w:tc>
        <w:tc>
          <w:tcPr>
            <w:tcW w:w="46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5</w:t>
            </w:r>
          </w:p>
        </w:tc>
        <w:tc>
          <w:tcPr>
            <w:tcW w:w="60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r>
      <w:tr w:rsidR="00C376EA" w:rsidRPr="008C5742" w:rsidTr="008C5742">
        <w:trPr>
          <w:jc w:val="center"/>
        </w:trPr>
        <w:tc>
          <w:tcPr>
            <w:tcW w:w="1674" w:type="dxa"/>
            <w:tcBorders>
              <w:top w:val="single" w:sz="4" w:space="0" w:color="000000"/>
              <w:left w:val="single" w:sz="4" w:space="0" w:color="000000"/>
              <w:bottom w:val="single" w:sz="4" w:space="0" w:color="000000"/>
              <w:right w:val="single" w:sz="4" w:space="0" w:color="000000"/>
            </w:tcBorders>
          </w:tcPr>
          <w:p w:rsid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Педагогические работники</w:t>
            </w:r>
          </w:p>
          <w:p w:rsidR="00984615" w:rsidRP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-14 человек</w:t>
            </w:r>
          </w:p>
        </w:tc>
        <w:tc>
          <w:tcPr>
            <w:tcW w:w="738"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10</w:t>
            </w:r>
          </w:p>
        </w:tc>
        <w:tc>
          <w:tcPr>
            <w:tcW w:w="71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w:t>
            </w:r>
          </w:p>
        </w:tc>
        <w:tc>
          <w:tcPr>
            <w:tcW w:w="464"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5</w:t>
            </w:r>
          </w:p>
        </w:tc>
        <w:tc>
          <w:tcPr>
            <w:tcW w:w="43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45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5</w:t>
            </w:r>
          </w:p>
        </w:tc>
        <w:tc>
          <w:tcPr>
            <w:tcW w:w="624"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w:t>
            </w:r>
          </w:p>
        </w:tc>
        <w:tc>
          <w:tcPr>
            <w:tcW w:w="44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3</w:t>
            </w:r>
          </w:p>
        </w:tc>
        <w:tc>
          <w:tcPr>
            <w:tcW w:w="54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5</w:t>
            </w:r>
          </w:p>
        </w:tc>
        <w:tc>
          <w:tcPr>
            <w:tcW w:w="46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10</w:t>
            </w:r>
          </w:p>
        </w:tc>
        <w:tc>
          <w:tcPr>
            <w:tcW w:w="60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r>
      <w:tr w:rsidR="00C376EA" w:rsidRPr="008C5742" w:rsidTr="008C5742">
        <w:trPr>
          <w:jc w:val="center"/>
        </w:trPr>
        <w:tc>
          <w:tcPr>
            <w:tcW w:w="1674" w:type="dxa"/>
            <w:tcBorders>
              <w:top w:val="single" w:sz="4" w:space="0" w:color="000000"/>
              <w:left w:val="single" w:sz="4" w:space="0" w:color="000000"/>
              <w:bottom w:val="single" w:sz="4" w:space="0" w:color="000000"/>
              <w:right w:val="single" w:sz="4" w:space="0" w:color="000000"/>
            </w:tcBorders>
          </w:tcPr>
          <w:p w:rsidR="008C5742" w:rsidRDefault="00984615" w:rsidP="008C5742">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Учебно-вспомогательный персонал</w:t>
            </w:r>
          </w:p>
          <w:p w:rsidR="00984615" w:rsidRPr="008C5742" w:rsidRDefault="008C5742" w:rsidP="008C57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4615" w:rsidRPr="008C5742">
              <w:rPr>
                <w:rFonts w:ascii="Times New Roman" w:eastAsia="Times New Roman" w:hAnsi="Times New Roman" w:cs="Times New Roman"/>
                <w:sz w:val="24"/>
                <w:szCs w:val="24"/>
              </w:rPr>
              <w:t xml:space="preserve"> 9 человек</w:t>
            </w:r>
          </w:p>
        </w:tc>
        <w:tc>
          <w:tcPr>
            <w:tcW w:w="738"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71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w:t>
            </w:r>
          </w:p>
        </w:tc>
        <w:tc>
          <w:tcPr>
            <w:tcW w:w="464"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43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45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624"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6</w:t>
            </w:r>
          </w:p>
        </w:tc>
        <w:tc>
          <w:tcPr>
            <w:tcW w:w="44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9</w:t>
            </w:r>
          </w:p>
        </w:tc>
        <w:tc>
          <w:tcPr>
            <w:tcW w:w="465"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607" w:type="dxa"/>
            <w:tcBorders>
              <w:top w:val="single" w:sz="4" w:space="0" w:color="000000"/>
              <w:left w:val="single" w:sz="4" w:space="0" w:color="000000"/>
              <w:bottom w:val="single" w:sz="4" w:space="0" w:color="000000"/>
              <w:right w:val="single" w:sz="4" w:space="0" w:color="000000"/>
            </w:tcBorders>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5</w:t>
            </w:r>
          </w:p>
        </w:tc>
      </w:tr>
      <w:tr w:rsidR="00C376EA" w:rsidRPr="008C5742" w:rsidTr="008C5742">
        <w:trPr>
          <w:jc w:val="center"/>
        </w:trPr>
        <w:tc>
          <w:tcPr>
            <w:tcW w:w="1674" w:type="dxa"/>
          </w:tcPr>
          <w:p w:rsid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Обслуживающий персонал</w:t>
            </w:r>
          </w:p>
          <w:p w:rsidR="00984615" w:rsidRP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- 11 человек</w:t>
            </w:r>
          </w:p>
        </w:tc>
        <w:tc>
          <w:tcPr>
            <w:tcW w:w="738"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716"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3</w:t>
            </w:r>
          </w:p>
        </w:tc>
        <w:tc>
          <w:tcPr>
            <w:tcW w:w="464"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435"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455"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624"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6</w:t>
            </w:r>
          </w:p>
        </w:tc>
        <w:tc>
          <w:tcPr>
            <w:tcW w:w="447" w:type="dxa"/>
          </w:tcPr>
          <w:p w:rsidR="00984615" w:rsidRPr="008C5742" w:rsidRDefault="00984615" w:rsidP="008C5742">
            <w:pPr>
              <w:jc w:val="center"/>
              <w:rPr>
                <w:rFonts w:ascii="Times New Roman" w:eastAsia="Times New Roman" w:hAnsi="Times New Roman" w:cs="Times New Roman"/>
                <w:sz w:val="24"/>
                <w:szCs w:val="24"/>
              </w:rPr>
            </w:pPr>
          </w:p>
        </w:tc>
        <w:tc>
          <w:tcPr>
            <w:tcW w:w="567" w:type="dxa"/>
          </w:tcPr>
          <w:p w:rsidR="00984615" w:rsidRPr="008C5742" w:rsidRDefault="00984615" w:rsidP="008C5742">
            <w:pPr>
              <w:jc w:val="center"/>
              <w:rPr>
                <w:rFonts w:ascii="Times New Roman" w:eastAsia="Times New Roman" w:hAnsi="Times New Roman" w:cs="Times New Roman"/>
                <w:sz w:val="24"/>
                <w:szCs w:val="24"/>
              </w:rPr>
            </w:pPr>
          </w:p>
        </w:tc>
        <w:tc>
          <w:tcPr>
            <w:tcW w:w="545" w:type="dxa"/>
          </w:tcPr>
          <w:p w:rsidR="00984615" w:rsidRPr="008C5742" w:rsidRDefault="00984615" w:rsidP="008C5742">
            <w:pPr>
              <w:jc w:val="center"/>
              <w:rPr>
                <w:rFonts w:ascii="Times New Roman" w:eastAsia="Times New Roman" w:hAnsi="Times New Roman" w:cs="Times New Roman"/>
                <w:sz w:val="24"/>
                <w:szCs w:val="24"/>
              </w:rPr>
            </w:pPr>
          </w:p>
        </w:tc>
        <w:tc>
          <w:tcPr>
            <w:tcW w:w="567"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11</w:t>
            </w:r>
          </w:p>
        </w:tc>
        <w:tc>
          <w:tcPr>
            <w:tcW w:w="465" w:type="dxa"/>
          </w:tcPr>
          <w:p w:rsidR="00984615" w:rsidRPr="008C5742" w:rsidRDefault="00984615" w:rsidP="008C5742">
            <w:pPr>
              <w:jc w:val="center"/>
              <w:rPr>
                <w:rFonts w:ascii="Times New Roman" w:eastAsia="Times New Roman" w:hAnsi="Times New Roman" w:cs="Times New Roman"/>
                <w:sz w:val="24"/>
                <w:szCs w:val="24"/>
              </w:rPr>
            </w:pPr>
          </w:p>
        </w:tc>
        <w:tc>
          <w:tcPr>
            <w:tcW w:w="456"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456"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w:t>
            </w:r>
          </w:p>
        </w:tc>
        <w:tc>
          <w:tcPr>
            <w:tcW w:w="607"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5</w:t>
            </w:r>
          </w:p>
        </w:tc>
      </w:tr>
      <w:tr w:rsidR="00C376EA" w:rsidRPr="008C5742" w:rsidTr="008C5742">
        <w:trPr>
          <w:jc w:val="center"/>
        </w:trPr>
        <w:tc>
          <w:tcPr>
            <w:tcW w:w="1674" w:type="dxa"/>
          </w:tcPr>
          <w:p w:rsid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Медицинские работники</w:t>
            </w:r>
          </w:p>
          <w:p w:rsidR="00984615" w:rsidRPr="008C5742" w:rsidRDefault="00984615" w:rsidP="000E06F5">
            <w:pPr>
              <w:jc w:val="both"/>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 человека</w:t>
            </w:r>
          </w:p>
        </w:tc>
        <w:tc>
          <w:tcPr>
            <w:tcW w:w="738"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716"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464" w:type="dxa"/>
          </w:tcPr>
          <w:p w:rsidR="00984615" w:rsidRPr="008C5742" w:rsidRDefault="00984615" w:rsidP="008C5742">
            <w:pPr>
              <w:jc w:val="center"/>
              <w:rPr>
                <w:rFonts w:ascii="Times New Roman" w:eastAsia="Times New Roman" w:hAnsi="Times New Roman" w:cs="Times New Roman"/>
                <w:sz w:val="24"/>
                <w:szCs w:val="24"/>
              </w:rPr>
            </w:pPr>
          </w:p>
        </w:tc>
        <w:tc>
          <w:tcPr>
            <w:tcW w:w="435"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455"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1</w:t>
            </w:r>
          </w:p>
        </w:tc>
        <w:tc>
          <w:tcPr>
            <w:tcW w:w="624"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447" w:type="dxa"/>
          </w:tcPr>
          <w:p w:rsidR="00984615" w:rsidRPr="008C5742" w:rsidRDefault="00984615" w:rsidP="008C5742">
            <w:pPr>
              <w:jc w:val="center"/>
              <w:rPr>
                <w:rFonts w:ascii="Times New Roman" w:eastAsia="Times New Roman" w:hAnsi="Times New Roman" w:cs="Times New Roman"/>
                <w:sz w:val="24"/>
                <w:szCs w:val="24"/>
              </w:rPr>
            </w:pPr>
          </w:p>
        </w:tc>
        <w:tc>
          <w:tcPr>
            <w:tcW w:w="567"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4</w:t>
            </w:r>
          </w:p>
        </w:tc>
        <w:tc>
          <w:tcPr>
            <w:tcW w:w="545" w:type="dxa"/>
          </w:tcPr>
          <w:p w:rsidR="00984615" w:rsidRPr="008C5742" w:rsidRDefault="00984615" w:rsidP="008C5742">
            <w:pPr>
              <w:jc w:val="center"/>
              <w:rPr>
                <w:rFonts w:ascii="Times New Roman" w:eastAsia="Times New Roman" w:hAnsi="Times New Roman" w:cs="Times New Roman"/>
                <w:sz w:val="24"/>
                <w:szCs w:val="24"/>
              </w:rPr>
            </w:pPr>
          </w:p>
        </w:tc>
        <w:tc>
          <w:tcPr>
            <w:tcW w:w="567" w:type="dxa"/>
          </w:tcPr>
          <w:p w:rsidR="00984615" w:rsidRPr="008C5742" w:rsidRDefault="00984615" w:rsidP="008C5742">
            <w:pPr>
              <w:jc w:val="center"/>
              <w:rPr>
                <w:rFonts w:ascii="Times New Roman" w:eastAsia="Times New Roman" w:hAnsi="Times New Roman" w:cs="Times New Roman"/>
                <w:sz w:val="24"/>
                <w:szCs w:val="24"/>
              </w:rPr>
            </w:pPr>
          </w:p>
        </w:tc>
        <w:tc>
          <w:tcPr>
            <w:tcW w:w="465" w:type="dxa"/>
          </w:tcPr>
          <w:p w:rsidR="00984615" w:rsidRPr="008C5742" w:rsidRDefault="00984615" w:rsidP="008C5742">
            <w:pPr>
              <w:jc w:val="center"/>
              <w:rPr>
                <w:rFonts w:ascii="Times New Roman" w:eastAsia="Times New Roman" w:hAnsi="Times New Roman" w:cs="Times New Roman"/>
                <w:sz w:val="24"/>
                <w:szCs w:val="24"/>
              </w:rPr>
            </w:pPr>
          </w:p>
        </w:tc>
        <w:tc>
          <w:tcPr>
            <w:tcW w:w="456"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456" w:type="dxa"/>
          </w:tcPr>
          <w:p w:rsidR="00984615" w:rsidRPr="008C5742" w:rsidRDefault="00984615" w:rsidP="008C5742">
            <w:pPr>
              <w:jc w:val="center"/>
              <w:rPr>
                <w:rFonts w:ascii="Times New Roman" w:eastAsia="Times New Roman" w:hAnsi="Times New Roman" w:cs="Times New Roman"/>
                <w:sz w:val="24"/>
                <w:szCs w:val="24"/>
              </w:rPr>
            </w:pPr>
            <w:r w:rsidRPr="008C5742">
              <w:rPr>
                <w:rFonts w:ascii="Times New Roman" w:eastAsia="Times New Roman" w:hAnsi="Times New Roman" w:cs="Times New Roman"/>
                <w:sz w:val="24"/>
                <w:szCs w:val="24"/>
              </w:rPr>
              <w:t>2</w:t>
            </w:r>
          </w:p>
        </w:tc>
        <w:tc>
          <w:tcPr>
            <w:tcW w:w="607" w:type="dxa"/>
          </w:tcPr>
          <w:p w:rsidR="00984615" w:rsidRPr="008C5742" w:rsidRDefault="00984615" w:rsidP="008C5742">
            <w:pPr>
              <w:jc w:val="center"/>
              <w:rPr>
                <w:rFonts w:ascii="Times New Roman" w:eastAsia="Times New Roman" w:hAnsi="Times New Roman" w:cs="Times New Roman"/>
                <w:sz w:val="24"/>
                <w:szCs w:val="24"/>
              </w:rPr>
            </w:pPr>
          </w:p>
        </w:tc>
      </w:tr>
    </w:tbl>
    <w:p w:rsidR="00537527" w:rsidRPr="006015E9" w:rsidRDefault="00537527" w:rsidP="000E06F5">
      <w:pPr>
        <w:spacing w:after="0" w:line="240" w:lineRule="auto"/>
        <w:ind w:firstLine="540"/>
        <w:jc w:val="both"/>
        <w:rPr>
          <w:rFonts w:ascii="Times New Roman" w:eastAsia="Times New Roman" w:hAnsi="Times New Roman" w:cs="Times New Roman"/>
          <w:sz w:val="28"/>
          <w:szCs w:val="28"/>
          <w:lang w:eastAsia="ru-RU"/>
        </w:rPr>
      </w:pPr>
    </w:p>
    <w:p w:rsidR="00C820F4" w:rsidRPr="006015E9" w:rsidRDefault="00C820F4" w:rsidP="00C820F4">
      <w:pPr>
        <w:spacing w:after="0" w:line="240" w:lineRule="auto"/>
        <w:ind w:firstLine="709"/>
        <w:jc w:val="both"/>
        <w:rPr>
          <w:rFonts w:ascii="Times New Roman" w:eastAsia="Times New Roman" w:hAnsi="Times New Roman" w:cs="Times New Roman"/>
          <w:sz w:val="28"/>
          <w:szCs w:val="28"/>
          <w:lang w:eastAsia="ru-RU"/>
        </w:rPr>
      </w:pPr>
      <w:r w:rsidRPr="006015E9">
        <w:rPr>
          <w:rFonts w:ascii="Times New Roman" w:eastAsia="Times New Roman" w:hAnsi="Times New Roman" w:cs="Times New Roman"/>
          <w:sz w:val="28"/>
          <w:szCs w:val="28"/>
          <w:lang w:eastAsia="ru-RU"/>
        </w:rPr>
        <w:t>Педагогический состав работников детского дома укомплектован высококвалифицированными (64% имеют первую и высшую квалификационную категорию), имеющими необходимый уровень обр</w:t>
      </w:r>
      <w:r w:rsidR="006015E9" w:rsidRPr="006015E9">
        <w:rPr>
          <w:rFonts w:ascii="Times New Roman" w:eastAsia="Times New Roman" w:hAnsi="Times New Roman" w:cs="Times New Roman"/>
          <w:sz w:val="28"/>
          <w:szCs w:val="28"/>
          <w:lang w:eastAsia="ru-RU"/>
        </w:rPr>
        <w:t xml:space="preserve">азования (100 %) сотрудниками. </w:t>
      </w:r>
      <w:r w:rsidRPr="006015E9">
        <w:rPr>
          <w:rFonts w:ascii="Times New Roman" w:eastAsia="Times New Roman" w:hAnsi="Times New Roman" w:cs="Times New Roman"/>
          <w:sz w:val="28"/>
          <w:szCs w:val="28"/>
          <w:lang w:eastAsia="ru-RU"/>
        </w:rPr>
        <w:t>Со стороны администрации детского дома ежегодно проводится большая работа по организации педагогической практики студентов высших образовательных учреждений с дальнейшим трудоустройством молодых специалистов в организацию.</w:t>
      </w:r>
    </w:p>
    <w:p w:rsidR="00537527" w:rsidRPr="006015E9" w:rsidRDefault="00537527" w:rsidP="000E06F5">
      <w:pPr>
        <w:spacing w:after="0" w:line="240" w:lineRule="auto"/>
        <w:ind w:firstLine="709"/>
        <w:jc w:val="both"/>
        <w:rPr>
          <w:rFonts w:ascii="Times New Roman" w:hAnsi="Times New Roman" w:cs="Times New Roman"/>
          <w:sz w:val="28"/>
          <w:szCs w:val="28"/>
        </w:rPr>
      </w:pPr>
    </w:p>
    <w:p w:rsidR="00537527" w:rsidRDefault="00537527" w:rsidP="000E06F5">
      <w:pPr>
        <w:spacing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w:t>
      </w:r>
      <w:r w:rsidRPr="002F2701">
        <w:rPr>
          <w:rFonts w:ascii="Times New Roman" w:eastAsia="Times New Roman" w:hAnsi="Times New Roman" w:cs="Times New Roman"/>
          <w:i/>
          <w:sz w:val="28"/>
          <w:szCs w:val="28"/>
        </w:rPr>
        <w:t>Проведение обучающих мероприятий с использованием ресурсов организаций дополнительного профессионального образования, образовательных организаций высшего образования и лучшего опыта раб</w:t>
      </w:r>
      <w:r w:rsidR="00B86B0F">
        <w:rPr>
          <w:rFonts w:ascii="Times New Roman" w:eastAsia="Times New Roman" w:hAnsi="Times New Roman" w:cs="Times New Roman"/>
          <w:i/>
          <w:sz w:val="28"/>
          <w:szCs w:val="28"/>
        </w:rPr>
        <w:t>оты организаций для детей-сирот</w:t>
      </w:r>
      <w:r w:rsidRPr="002F2701">
        <w:rPr>
          <w:rFonts w:ascii="Times New Roman" w:eastAsia="Times New Roman" w:hAnsi="Times New Roman" w:cs="Times New Roman"/>
          <w:i/>
          <w:sz w:val="28"/>
          <w:szCs w:val="28"/>
        </w:rPr>
        <w:t xml:space="preserve"> в 2019 году</w:t>
      </w:r>
      <w:r w:rsidR="00A76E9D">
        <w:rPr>
          <w:rFonts w:ascii="Times New Roman" w:eastAsia="Times New Roman" w:hAnsi="Times New Roman" w:cs="Times New Roman"/>
          <w:i/>
          <w:sz w:val="28"/>
          <w:szCs w:val="28"/>
        </w:rPr>
        <w:t>.</w:t>
      </w:r>
    </w:p>
    <w:p w:rsidR="00B86B0F" w:rsidRPr="006015E9" w:rsidRDefault="00984615" w:rsidP="008C5742">
      <w:pPr>
        <w:pStyle w:val="ad"/>
        <w:shd w:val="clear" w:color="auto" w:fill="FFFFFF"/>
        <w:spacing w:before="0" w:beforeAutospacing="0" w:after="0" w:afterAutospacing="0"/>
        <w:ind w:firstLine="709"/>
        <w:jc w:val="both"/>
        <w:rPr>
          <w:sz w:val="28"/>
          <w:szCs w:val="28"/>
          <w:lang w:eastAsia="en-US"/>
        </w:rPr>
      </w:pPr>
      <w:r w:rsidRPr="00C376EA">
        <w:rPr>
          <w:sz w:val="28"/>
          <w:szCs w:val="28"/>
        </w:rPr>
        <w:t>В течение года на базе детского дома организованно прохождение практики студентов ВУЗов города Ярославля: практика</w:t>
      </w:r>
      <w:r w:rsidRPr="00C376EA">
        <w:rPr>
          <w:sz w:val="28"/>
          <w:szCs w:val="28"/>
          <w:lang w:eastAsia="en-US"/>
        </w:rPr>
        <w:t xml:space="preserve"> студентов 3 курса ЯГПУ им.Ушинского, обучающихся по основной образовательной программе </w:t>
      </w:r>
      <w:r w:rsidRPr="00C376EA">
        <w:rPr>
          <w:sz w:val="28"/>
          <w:szCs w:val="28"/>
          <w:lang w:eastAsia="en-US"/>
        </w:rPr>
        <w:lastRenderedPageBreak/>
        <w:t>«Социальный работник» 04.02.2019-04.03.2019, практика студентов 5 курса ЯГПУ им.Ушинского, обучающихся по основной образовательной программе «Образование в области иностранного языка» 01.10.2019-31.10.2019, практика студентов 4 курса ЯГПУ им.Ушинского, обучающихся по основной образовательной программе «</w:t>
      </w:r>
      <w:r w:rsidRPr="006015E9">
        <w:rPr>
          <w:sz w:val="28"/>
          <w:szCs w:val="28"/>
          <w:lang w:eastAsia="en-US"/>
        </w:rPr>
        <w:t>Социальный р</w:t>
      </w:r>
      <w:r w:rsidR="00B86B0F" w:rsidRPr="006015E9">
        <w:rPr>
          <w:sz w:val="28"/>
          <w:szCs w:val="28"/>
          <w:lang w:eastAsia="en-US"/>
        </w:rPr>
        <w:t>аботник» 14.10.2019-11.11.2019.</w:t>
      </w:r>
    </w:p>
    <w:p w:rsidR="00AE7758" w:rsidRPr="00C376EA" w:rsidRDefault="00C820F4" w:rsidP="006015E9">
      <w:pPr>
        <w:pStyle w:val="ad"/>
        <w:shd w:val="clear" w:color="auto" w:fill="FFFFFF"/>
        <w:spacing w:before="0" w:beforeAutospacing="0" w:after="0" w:afterAutospacing="0"/>
        <w:ind w:firstLine="426"/>
        <w:jc w:val="both"/>
        <w:rPr>
          <w:i/>
          <w:sz w:val="28"/>
          <w:szCs w:val="28"/>
          <w:highlight w:val="yellow"/>
        </w:rPr>
      </w:pPr>
      <w:r w:rsidRPr="006015E9">
        <w:rPr>
          <w:sz w:val="28"/>
          <w:szCs w:val="28"/>
        </w:rPr>
        <w:t>В ноябре 2019 года на базе МУ детского дома «Чайка» в рамках базовой площадки ГАУ ДПО ЯО ИРО "Создание условий для психологического благополучия воспитанников детского дома" состоялся региональный семинар на тему «Минимизация социальных рисков, детского эмоционального</w:t>
      </w:r>
      <w:r w:rsidRPr="00C820F4">
        <w:rPr>
          <w:sz w:val="28"/>
          <w:szCs w:val="28"/>
        </w:rPr>
        <w:t xml:space="preserve"> неблагополучия и проявлений социальных девиаций». В работе семинара участвовали специалисты и педагоги детских домов: ГУ ЯО "Рыбинский детский дом", МУ Первомайский детский дом, МОУ ДО ЦДТ «Витязь», ГУ ЯО "Угличский детский дом", ГУ ЯО «Детский дом "Волжский"», ГОУ ЯО "Петровский детский дом", ГАУ ДПО ЯО ИРО ,МУ " Великосельский детский дом", ГОБУ ЯО "Ярославская Школа-Интернат № 6", МУ Детский Дом Даниловского МР, МУ Центр "Содействие" г.Ростов, ГУ ЯО Климатинский детский дом, для которых воспитателями и специалистами нашего детского дома были подготовлены презентации и проведены мастер-классы.</w:t>
      </w:r>
    </w:p>
    <w:p w:rsidR="00537527" w:rsidRDefault="00537527" w:rsidP="000E06F5">
      <w:pPr>
        <w:pStyle w:val="a7"/>
        <w:spacing w:line="24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w:t>
      </w:r>
      <w:r w:rsidRPr="002F2701">
        <w:rPr>
          <w:rFonts w:ascii="Times New Roman" w:eastAsia="Times New Roman" w:hAnsi="Times New Roman" w:cs="Times New Roman"/>
          <w:i/>
          <w:sz w:val="28"/>
          <w:szCs w:val="28"/>
        </w:rPr>
        <w:t>Сведения о повышении квалификации, профессиональной переподготовке</w:t>
      </w:r>
      <w:r>
        <w:rPr>
          <w:rFonts w:ascii="Times New Roman" w:eastAsia="Times New Roman" w:hAnsi="Times New Roman" w:cs="Times New Roman"/>
          <w:i/>
          <w:sz w:val="28"/>
          <w:szCs w:val="28"/>
        </w:rPr>
        <w:t>, других обучающих мероприятиях (семинары, конференции, практикумы и др.), способствующих формированию (совершенствованию) компетенций сотрудников организации</w:t>
      </w:r>
      <w:r w:rsidR="00A76E9D">
        <w:rPr>
          <w:rFonts w:ascii="Times New Roman" w:eastAsia="Times New Roman" w:hAnsi="Times New Roman" w:cs="Times New Roman"/>
          <w:i/>
          <w:sz w:val="28"/>
          <w:szCs w:val="28"/>
        </w:rPr>
        <w:t>.</w:t>
      </w:r>
    </w:p>
    <w:p w:rsidR="00984615" w:rsidRPr="006015E9" w:rsidRDefault="00C820F4" w:rsidP="000E06F5">
      <w:pPr>
        <w:pStyle w:val="a7"/>
        <w:spacing w:line="240" w:lineRule="auto"/>
        <w:ind w:left="0" w:firstLine="709"/>
        <w:jc w:val="both"/>
        <w:rPr>
          <w:rFonts w:ascii="Times New Roman" w:eastAsia="Times New Roman" w:hAnsi="Times New Roman" w:cs="Times New Roman"/>
          <w:sz w:val="28"/>
          <w:szCs w:val="28"/>
        </w:rPr>
      </w:pPr>
      <w:r w:rsidRPr="006015E9">
        <w:rPr>
          <w:rFonts w:ascii="Times New Roman" w:eastAsia="Times New Roman" w:hAnsi="Times New Roman" w:cs="Times New Roman"/>
          <w:sz w:val="28"/>
          <w:szCs w:val="28"/>
        </w:rPr>
        <w:t>В 2019 году педагогические работники детского дома повысили свою квалификацию:</w:t>
      </w:r>
    </w:p>
    <w:p w:rsidR="006015E9" w:rsidRPr="006015E9" w:rsidRDefault="006015E9" w:rsidP="000E06F5">
      <w:pPr>
        <w:pStyle w:val="a7"/>
        <w:spacing w:line="240" w:lineRule="auto"/>
        <w:ind w:left="0" w:firstLine="709"/>
        <w:jc w:val="both"/>
        <w:rPr>
          <w:rFonts w:ascii="Times New Roman" w:eastAsia="Times New Roman" w:hAnsi="Times New Roman" w:cs="Times New Roman"/>
          <w:sz w:val="28"/>
          <w:szCs w:val="28"/>
        </w:rPr>
      </w:pPr>
    </w:p>
    <w:tbl>
      <w:tblPr>
        <w:tblStyle w:val="a8"/>
        <w:tblW w:w="9364" w:type="dxa"/>
        <w:tblInd w:w="108" w:type="dxa"/>
        <w:tblLayout w:type="fixed"/>
        <w:tblLook w:val="04A0"/>
      </w:tblPr>
      <w:tblGrid>
        <w:gridCol w:w="1560"/>
        <w:gridCol w:w="1000"/>
        <w:gridCol w:w="850"/>
        <w:gridCol w:w="1559"/>
        <w:gridCol w:w="1701"/>
        <w:gridCol w:w="1560"/>
        <w:gridCol w:w="1134"/>
      </w:tblGrid>
      <w:tr w:rsidR="00C376EA" w:rsidRPr="00C376EA" w:rsidTr="009249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15" w:rsidRPr="00C376EA" w:rsidRDefault="00984615" w:rsidP="008C5742">
            <w:pPr>
              <w:pStyle w:val="a7"/>
              <w:ind w:left="0"/>
              <w:jc w:val="center"/>
              <w:rPr>
                <w:rFonts w:ascii="Times New Roman" w:eastAsia="Times New Roman" w:hAnsi="Times New Roman" w:cs="Times New Roman"/>
                <w:sz w:val="18"/>
                <w:szCs w:val="18"/>
              </w:rPr>
            </w:pPr>
            <w:r w:rsidRPr="00C376EA">
              <w:rPr>
                <w:rFonts w:ascii="Times New Roman" w:hAnsi="Times New Roman" w:cs="Times New Roman"/>
                <w:sz w:val="18"/>
                <w:szCs w:val="18"/>
              </w:rPr>
              <w:t>ФИО, должность сотрудника, прошедшего обучение в 2019 году</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15" w:rsidRPr="00C376EA" w:rsidRDefault="00984615" w:rsidP="008C5742">
            <w:pPr>
              <w:pStyle w:val="a7"/>
              <w:ind w:left="0"/>
              <w:jc w:val="center"/>
              <w:rPr>
                <w:rFonts w:ascii="Times New Roman" w:hAnsi="Times New Roman" w:cs="Times New Roman"/>
                <w:sz w:val="18"/>
                <w:szCs w:val="18"/>
              </w:rPr>
            </w:pPr>
            <w:r w:rsidRPr="00C376EA">
              <w:rPr>
                <w:rFonts w:ascii="Times New Roman" w:eastAsia="Times New Roman" w:hAnsi="Times New Roman" w:cs="Times New Roman"/>
                <w:sz w:val="18"/>
                <w:szCs w:val="18"/>
              </w:rPr>
              <w:t>Профессиональная переподготовка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15" w:rsidRPr="00C376EA" w:rsidRDefault="00984615" w:rsidP="008C5742">
            <w:pPr>
              <w:pStyle w:val="a7"/>
              <w:ind w:left="0"/>
              <w:jc w:val="center"/>
              <w:rPr>
                <w:rFonts w:ascii="Times New Roman" w:hAnsi="Times New Roman" w:cs="Times New Roman"/>
                <w:sz w:val="18"/>
                <w:szCs w:val="18"/>
              </w:rPr>
            </w:pPr>
            <w:r w:rsidRPr="00C376EA">
              <w:rPr>
                <w:rFonts w:ascii="Times New Roman" w:eastAsia="Times New Roman" w:hAnsi="Times New Roman" w:cs="Times New Roman"/>
                <w:sz w:val="18"/>
                <w:szCs w:val="18"/>
              </w:rPr>
              <w:t>Повышение квалификации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15" w:rsidRPr="00C376EA" w:rsidRDefault="00984615" w:rsidP="008C5742">
            <w:pPr>
              <w:pStyle w:val="a7"/>
              <w:ind w:left="0"/>
              <w:jc w:val="center"/>
              <w:rPr>
                <w:rFonts w:ascii="Times New Roman" w:hAnsi="Times New Roman" w:cs="Times New Roman"/>
                <w:sz w:val="18"/>
                <w:szCs w:val="18"/>
              </w:rPr>
            </w:pPr>
            <w:r w:rsidRPr="00C376EA">
              <w:rPr>
                <w:rFonts w:ascii="Times New Roman" w:eastAsia="Times New Roman" w:hAnsi="Times New Roman" w:cs="Times New Roman"/>
                <w:sz w:val="18"/>
                <w:szCs w:val="18"/>
              </w:rPr>
              <w:t>Обучающие мероприятия, способствующие формированию (совершенствованию) компетенций сотрудников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15" w:rsidRPr="00C376EA" w:rsidRDefault="00984615" w:rsidP="008C5742">
            <w:pPr>
              <w:pStyle w:val="a7"/>
              <w:ind w:left="0"/>
              <w:jc w:val="center"/>
              <w:rPr>
                <w:rFonts w:ascii="Times New Roman" w:hAnsi="Times New Roman" w:cs="Times New Roman"/>
                <w:sz w:val="18"/>
                <w:szCs w:val="18"/>
              </w:rPr>
            </w:pPr>
            <w:r w:rsidRPr="00C376EA">
              <w:rPr>
                <w:rFonts w:ascii="Times New Roman" w:hAnsi="Times New Roman" w:cs="Times New Roman"/>
                <w:sz w:val="18"/>
                <w:szCs w:val="18"/>
              </w:rPr>
              <w:t>Наименование организации, в которой проходил обучение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15" w:rsidRPr="00C376EA" w:rsidRDefault="00984615" w:rsidP="008C5742">
            <w:pPr>
              <w:pStyle w:val="a7"/>
              <w:ind w:left="0"/>
              <w:jc w:val="center"/>
              <w:rPr>
                <w:rFonts w:ascii="Times New Roman" w:hAnsi="Times New Roman" w:cs="Times New Roman"/>
                <w:sz w:val="18"/>
                <w:szCs w:val="18"/>
              </w:rPr>
            </w:pPr>
            <w:r w:rsidRPr="00C376EA">
              <w:rPr>
                <w:rFonts w:ascii="Times New Roman" w:hAnsi="Times New Roman" w:cs="Times New Roman"/>
                <w:sz w:val="18"/>
                <w:szCs w:val="18"/>
              </w:rPr>
              <w:t>Наименование курса (мероприятия)/ кол-во 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15" w:rsidRPr="00C376EA" w:rsidRDefault="00984615" w:rsidP="008C5742">
            <w:pPr>
              <w:pStyle w:val="a7"/>
              <w:ind w:left="-1" w:hanging="97"/>
              <w:jc w:val="center"/>
              <w:rPr>
                <w:rFonts w:ascii="Times New Roman" w:hAnsi="Times New Roman" w:cs="Times New Roman"/>
                <w:sz w:val="18"/>
                <w:szCs w:val="18"/>
              </w:rPr>
            </w:pPr>
            <w:r w:rsidRPr="00C376EA">
              <w:rPr>
                <w:rFonts w:ascii="Times New Roman" w:hAnsi="Times New Roman" w:cs="Times New Roman"/>
                <w:sz w:val="18"/>
                <w:szCs w:val="18"/>
              </w:rPr>
              <w:t>Документ о прохождении обучения (его реквизиты)</w:t>
            </w:r>
          </w:p>
        </w:tc>
      </w:tr>
      <w:tr w:rsidR="00C376EA" w:rsidRPr="00C376EA" w:rsidTr="009249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eastAsia="Times New Roman" w:hAnsi="Times New Roman" w:cs="Times New Roman"/>
                <w:sz w:val="18"/>
                <w:szCs w:val="18"/>
              </w:rPr>
            </w:pPr>
            <w:r w:rsidRPr="00C376EA">
              <w:rPr>
                <w:rFonts w:ascii="Times New Roman" w:eastAsia="Times New Roman" w:hAnsi="Times New Roman" w:cs="Times New Roman"/>
                <w:sz w:val="18"/>
                <w:szCs w:val="18"/>
              </w:rPr>
              <w:t>Рукасов Дмитрий Петрович, воспитатель</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eastAsia="Times New Roman" w:hAnsi="Times New Roman" w:cs="Times New Roman"/>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hAnsi="Times New Roman" w:cs="Times New Roman"/>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hAnsi="Times New Roman" w:cs="Times New Roman"/>
                <w:sz w:val="18"/>
                <w:szCs w:val="18"/>
              </w:rPr>
            </w:pPr>
            <w:r w:rsidRPr="00C376EA">
              <w:rPr>
                <w:rFonts w:ascii="Times New Roman" w:hAnsi="Times New Roman" w:cs="Times New Roman"/>
                <w:sz w:val="18"/>
                <w:szCs w:val="18"/>
              </w:rPr>
              <w:t xml:space="preserve">Обучение по дополнительной общеобразовательной общеразвивающей программе </w:t>
            </w: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r w:rsidRPr="00C376EA">
              <w:rPr>
                <w:rFonts w:ascii="Times New Roman" w:hAnsi="Times New Roman" w:cs="Times New Roman"/>
                <w:sz w:val="18"/>
                <w:szCs w:val="18"/>
              </w:rPr>
              <w:t>Областное методическое объединение педагогов туристического профиля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B86B0F">
            <w:pPr>
              <w:pStyle w:val="a7"/>
              <w:ind w:left="0"/>
              <w:rPr>
                <w:rFonts w:ascii="Times New Roman" w:hAnsi="Times New Roman" w:cs="Times New Roman"/>
                <w:sz w:val="18"/>
                <w:szCs w:val="18"/>
              </w:rPr>
            </w:pPr>
            <w:r w:rsidRPr="00C376EA">
              <w:rPr>
                <w:rFonts w:ascii="Times New Roman" w:hAnsi="Times New Roman" w:cs="Times New Roman"/>
                <w:sz w:val="18"/>
                <w:szCs w:val="18"/>
              </w:rPr>
              <w:t>ГОУ ДО ЯО «Центр детского и юношеского туризма и экскурсий»</w:t>
            </w:r>
          </w:p>
          <w:p w:rsidR="00984615" w:rsidRPr="00C376EA" w:rsidRDefault="00984615" w:rsidP="00B86B0F"/>
          <w:p w:rsidR="00984615" w:rsidRPr="00C376EA" w:rsidRDefault="00984615" w:rsidP="00B86B0F">
            <w:pPr>
              <w:pStyle w:val="a7"/>
              <w:ind w:left="0"/>
            </w:pPr>
            <w:r w:rsidRPr="00C376EA">
              <w:rPr>
                <w:rFonts w:ascii="Times New Roman" w:hAnsi="Times New Roman" w:cs="Times New Roman"/>
                <w:sz w:val="18"/>
                <w:szCs w:val="18"/>
              </w:rPr>
              <w:t>ГОУ ДО ЯО «Центр детского и юношеского туризма и экскурсий»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hAnsi="Times New Roman" w:cs="Times New Roman"/>
                <w:sz w:val="18"/>
                <w:szCs w:val="18"/>
              </w:rPr>
            </w:pPr>
            <w:r w:rsidRPr="00C376EA">
              <w:rPr>
                <w:rFonts w:ascii="Times New Roman" w:hAnsi="Times New Roman" w:cs="Times New Roman"/>
                <w:sz w:val="18"/>
                <w:szCs w:val="18"/>
              </w:rPr>
              <w:t>«Формирование техники ориентирования на местности в туристских и военно-патриотических лагерях» (36 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B86B0F">
            <w:pPr>
              <w:pStyle w:val="a7"/>
              <w:ind w:left="0"/>
              <w:rPr>
                <w:rFonts w:ascii="Times New Roman" w:hAnsi="Times New Roman" w:cs="Times New Roman"/>
                <w:sz w:val="18"/>
                <w:szCs w:val="18"/>
              </w:rPr>
            </w:pPr>
            <w:r w:rsidRPr="00C376EA">
              <w:rPr>
                <w:rFonts w:ascii="Times New Roman" w:hAnsi="Times New Roman" w:cs="Times New Roman"/>
                <w:sz w:val="18"/>
                <w:szCs w:val="18"/>
              </w:rPr>
              <w:t>Свидетельство о дополнительном образовании,  № 099/19</w:t>
            </w:r>
          </w:p>
          <w:p w:rsidR="00984615" w:rsidRPr="00C376EA" w:rsidRDefault="00984615" w:rsidP="00B86B0F">
            <w:pPr>
              <w:pStyle w:val="a7"/>
              <w:ind w:left="0"/>
              <w:rPr>
                <w:rFonts w:ascii="Times New Roman" w:hAnsi="Times New Roman" w:cs="Times New Roman"/>
                <w:sz w:val="18"/>
                <w:szCs w:val="18"/>
              </w:rPr>
            </w:pPr>
          </w:p>
          <w:p w:rsidR="00984615" w:rsidRPr="00C376EA" w:rsidRDefault="00984615" w:rsidP="00B86B0F">
            <w:pPr>
              <w:pStyle w:val="a7"/>
              <w:ind w:left="0"/>
              <w:rPr>
                <w:rFonts w:ascii="Times New Roman" w:hAnsi="Times New Roman" w:cs="Times New Roman"/>
                <w:sz w:val="18"/>
                <w:szCs w:val="18"/>
              </w:rPr>
            </w:pPr>
            <w:r w:rsidRPr="00C376EA">
              <w:rPr>
                <w:rFonts w:ascii="Times New Roman" w:hAnsi="Times New Roman" w:cs="Times New Roman"/>
                <w:sz w:val="18"/>
                <w:szCs w:val="18"/>
              </w:rPr>
              <w:t>Свидетельство 2 степени</w:t>
            </w:r>
          </w:p>
        </w:tc>
      </w:tr>
      <w:tr w:rsidR="00C376EA" w:rsidRPr="00C376EA" w:rsidTr="009249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eastAsia="Times New Roman" w:hAnsi="Times New Roman" w:cs="Times New Roman"/>
                <w:sz w:val="18"/>
                <w:szCs w:val="18"/>
              </w:rPr>
            </w:pPr>
            <w:r w:rsidRPr="00C376EA">
              <w:rPr>
                <w:rFonts w:ascii="Times New Roman" w:eastAsia="Times New Roman" w:hAnsi="Times New Roman" w:cs="Times New Roman"/>
                <w:sz w:val="18"/>
                <w:szCs w:val="18"/>
              </w:rPr>
              <w:t>Романов</w:t>
            </w:r>
          </w:p>
          <w:p w:rsidR="00984615" w:rsidRPr="00C376EA" w:rsidRDefault="00984615" w:rsidP="000E06F5">
            <w:pPr>
              <w:pStyle w:val="a7"/>
              <w:ind w:left="0"/>
              <w:jc w:val="both"/>
              <w:rPr>
                <w:rFonts w:ascii="Times New Roman" w:eastAsia="Times New Roman" w:hAnsi="Times New Roman" w:cs="Times New Roman"/>
                <w:sz w:val="18"/>
                <w:szCs w:val="18"/>
              </w:rPr>
            </w:pPr>
            <w:r w:rsidRPr="00C376EA">
              <w:rPr>
                <w:rFonts w:ascii="Times New Roman" w:eastAsia="Times New Roman" w:hAnsi="Times New Roman" w:cs="Times New Roman"/>
                <w:sz w:val="18"/>
                <w:szCs w:val="18"/>
              </w:rPr>
              <w:t xml:space="preserve"> Алексей Валентинович, воспитатель</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eastAsia="Times New Roman" w:hAnsi="Times New Roman" w:cs="Times New Roman"/>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hAnsi="Times New Roman" w:cs="Times New Roman"/>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hAnsi="Times New Roman" w:cs="Times New Roman"/>
                <w:sz w:val="18"/>
                <w:szCs w:val="18"/>
              </w:rPr>
            </w:pPr>
            <w:r w:rsidRPr="00C376EA">
              <w:rPr>
                <w:rFonts w:ascii="Times New Roman" w:hAnsi="Times New Roman" w:cs="Times New Roman"/>
                <w:sz w:val="18"/>
                <w:szCs w:val="18"/>
              </w:rPr>
              <w:t xml:space="preserve">Обучение по дополнительной общеобразовательной общеразвивающей программе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B86B0F">
            <w:pPr>
              <w:pStyle w:val="a7"/>
              <w:ind w:left="0"/>
              <w:rPr>
                <w:rFonts w:ascii="Times New Roman" w:hAnsi="Times New Roman" w:cs="Times New Roman"/>
                <w:sz w:val="18"/>
                <w:szCs w:val="18"/>
              </w:rPr>
            </w:pPr>
            <w:r w:rsidRPr="00C376EA">
              <w:rPr>
                <w:rFonts w:ascii="Times New Roman" w:hAnsi="Times New Roman" w:cs="Times New Roman"/>
                <w:sz w:val="18"/>
                <w:szCs w:val="18"/>
              </w:rPr>
              <w:t>ГОУ ДО ЯО «Центр детского и юношеского туризма и экскурсий»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0E06F5">
            <w:pPr>
              <w:pStyle w:val="a7"/>
              <w:ind w:left="0"/>
              <w:jc w:val="both"/>
              <w:rPr>
                <w:rFonts w:ascii="Times New Roman" w:hAnsi="Times New Roman" w:cs="Times New Roman"/>
                <w:sz w:val="18"/>
                <w:szCs w:val="18"/>
              </w:rPr>
            </w:pPr>
            <w:r w:rsidRPr="00C376EA">
              <w:rPr>
                <w:rFonts w:ascii="Times New Roman" w:hAnsi="Times New Roman" w:cs="Times New Roman"/>
                <w:sz w:val="18"/>
                <w:szCs w:val="18"/>
              </w:rPr>
              <w:t>«Формирование техники ориентирования на местности в туристских и военно-патриотических лагерях» (36 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615" w:rsidRPr="00C376EA" w:rsidRDefault="00984615" w:rsidP="00B86B0F">
            <w:pPr>
              <w:pStyle w:val="a7"/>
              <w:ind w:left="0"/>
              <w:rPr>
                <w:rFonts w:ascii="Times New Roman" w:hAnsi="Times New Roman" w:cs="Times New Roman"/>
                <w:sz w:val="18"/>
                <w:szCs w:val="18"/>
              </w:rPr>
            </w:pPr>
            <w:r w:rsidRPr="00C376EA">
              <w:rPr>
                <w:rFonts w:ascii="Times New Roman" w:hAnsi="Times New Roman" w:cs="Times New Roman"/>
                <w:sz w:val="18"/>
                <w:szCs w:val="18"/>
              </w:rPr>
              <w:t>Свидетельство о дополнительном образовании,  № 099/20</w:t>
            </w:r>
          </w:p>
        </w:tc>
      </w:tr>
      <w:tr w:rsidR="00C376EA" w:rsidRPr="00C376EA" w:rsidTr="00924954">
        <w:tc>
          <w:tcPr>
            <w:tcW w:w="1560" w:type="dxa"/>
          </w:tcPr>
          <w:p w:rsidR="00984615" w:rsidRPr="00C376EA" w:rsidRDefault="00984615" w:rsidP="000E06F5">
            <w:pPr>
              <w:pStyle w:val="a7"/>
              <w:ind w:left="0"/>
              <w:jc w:val="both"/>
              <w:rPr>
                <w:rFonts w:ascii="Times New Roman" w:eastAsia="Times New Roman" w:hAnsi="Times New Roman" w:cs="Times New Roman"/>
                <w:sz w:val="18"/>
                <w:szCs w:val="18"/>
              </w:rPr>
            </w:pPr>
            <w:r w:rsidRPr="00C376EA">
              <w:rPr>
                <w:rFonts w:ascii="Times New Roman" w:eastAsia="Times New Roman" w:hAnsi="Times New Roman" w:cs="Times New Roman"/>
                <w:sz w:val="18"/>
                <w:szCs w:val="18"/>
              </w:rPr>
              <w:lastRenderedPageBreak/>
              <w:t xml:space="preserve">Королева </w:t>
            </w:r>
          </w:p>
          <w:p w:rsidR="00984615" w:rsidRPr="00C376EA" w:rsidRDefault="00984615" w:rsidP="000E06F5">
            <w:pPr>
              <w:pStyle w:val="a7"/>
              <w:ind w:left="0"/>
              <w:jc w:val="both"/>
              <w:rPr>
                <w:rFonts w:ascii="Times New Roman" w:eastAsia="Times New Roman" w:hAnsi="Times New Roman" w:cs="Times New Roman"/>
                <w:sz w:val="18"/>
                <w:szCs w:val="18"/>
              </w:rPr>
            </w:pPr>
            <w:r w:rsidRPr="00C376EA">
              <w:rPr>
                <w:rFonts w:ascii="Times New Roman" w:eastAsia="Times New Roman" w:hAnsi="Times New Roman" w:cs="Times New Roman"/>
                <w:sz w:val="18"/>
                <w:szCs w:val="18"/>
              </w:rPr>
              <w:t>Елена Дмитриевна, учитель-логопед</w:t>
            </w:r>
          </w:p>
        </w:tc>
        <w:tc>
          <w:tcPr>
            <w:tcW w:w="1000" w:type="dxa"/>
          </w:tcPr>
          <w:p w:rsidR="00984615" w:rsidRPr="00C376EA" w:rsidRDefault="00984615" w:rsidP="000E06F5">
            <w:pPr>
              <w:pStyle w:val="a7"/>
              <w:ind w:left="0"/>
              <w:jc w:val="both"/>
              <w:rPr>
                <w:rFonts w:ascii="Times New Roman" w:eastAsia="Times New Roman" w:hAnsi="Times New Roman" w:cs="Times New Roman"/>
                <w:sz w:val="18"/>
                <w:szCs w:val="18"/>
              </w:rPr>
            </w:pPr>
            <w:r w:rsidRPr="00C376EA">
              <w:rPr>
                <w:rFonts w:ascii="Times New Roman" w:eastAsia="Times New Roman" w:hAnsi="Times New Roman" w:cs="Times New Roman"/>
                <w:sz w:val="18"/>
                <w:szCs w:val="18"/>
              </w:rPr>
              <w:t>Профессиональная переподготовка</w:t>
            </w:r>
          </w:p>
        </w:tc>
        <w:tc>
          <w:tcPr>
            <w:tcW w:w="850" w:type="dxa"/>
          </w:tcPr>
          <w:p w:rsidR="00984615" w:rsidRPr="00C376EA" w:rsidRDefault="00984615" w:rsidP="000E06F5">
            <w:pPr>
              <w:pStyle w:val="a7"/>
              <w:ind w:left="0"/>
              <w:jc w:val="both"/>
              <w:rPr>
                <w:rFonts w:ascii="Times New Roman" w:hAnsi="Times New Roman" w:cs="Times New Roman"/>
                <w:sz w:val="18"/>
                <w:szCs w:val="18"/>
              </w:rPr>
            </w:pPr>
          </w:p>
        </w:tc>
        <w:tc>
          <w:tcPr>
            <w:tcW w:w="1559" w:type="dxa"/>
          </w:tcPr>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pStyle w:val="a7"/>
              <w:ind w:left="0"/>
              <w:jc w:val="both"/>
              <w:rPr>
                <w:rFonts w:ascii="Times New Roman" w:hAnsi="Times New Roman" w:cs="Times New Roman"/>
                <w:sz w:val="18"/>
                <w:szCs w:val="18"/>
              </w:rPr>
            </w:pPr>
            <w:r w:rsidRPr="00C376EA">
              <w:rPr>
                <w:rFonts w:ascii="Times New Roman" w:hAnsi="Times New Roman" w:cs="Times New Roman"/>
                <w:sz w:val="18"/>
                <w:szCs w:val="18"/>
              </w:rPr>
              <w:t xml:space="preserve">Семинар регионального методического объединения учителей-дефектологов </w:t>
            </w:r>
          </w:p>
          <w:p w:rsidR="00984615" w:rsidRPr="00C376EA" w:rsidRDefault="00984615" w:rsidP="000E06F5">
            <w:pPr>
              <w:jc w:val="both"/>
            </w:pPr>
          </w:p>
          <w:p w:rsidR="00984615" w:rsidRPr="00C376EA" w:rsidRDefault="00984615" w:rsidP="000E06F5">
            <w:pPr>
              <w:jc w:val="both"/>
            </w:pPr>
          </w:p>
          <w:p w:rsidR="00984615" w:rsidRPr="00C376EA" w:rsidRDefault="00984615" w:rsidP="000E06F5">
            <w:pPr>
              <w:jc w:val="both"/>
            </w:pPr>
          </w:p>
          <w:p w:rsidR="00984615" w:rsidRPr="00C376EA" w:rsidRDefault="00984615" w:rsidP="000E06F5">
            <w:pPr>
              <w:jc w:val="both"/>
            </w:pPr>
          </w:p>
          <w:p w:rsidR="00984615" w:rsidRPr="00C376EA" w:rsidRDefault="00984615" w:rsidP="000E06F5">
            <w:pPr>
              <w:jc w:val="both"/>
            </w:pPr>
            <w:r w:rsidRPr="00C376EA">
              <w:rPr>
                <w:rFonts w:ascii="Times New Roman" w:hAnsi="Times New Roman" w:cs="Times New Roman"/>
                <w:sz w:val="18"/>
                <w:szCs w:val="18"/>
              </w:rPr>
              <w:t>Семинар регионального методического объединения учителей-логопедов</w:t>
            </w:r>
          </w:p>
        </w:tc>
        <w:tc>
          <w:tcPr>
            <w:tcW w:w="1701" w:type="dxa"/>
          </w:tcPr>
          <w:p w:rsidR="00984615" w:rsidRPr="00C376EA" w:rsidRDefault="00984615" w:rsidP="00B86B0F">
            <w:pPr>
              <w:pStyle w:val="a7"/>
              <w:ind w:left="0"/>
              <w:rPr>
                <w:rFonts w:ascii="Times New Roman" w:hAnsi="Times New Roman" w:cs="Times New Roman"/>
                <w:sz w:val="18"/>
                <w:szCs w:val="18"/>
              </w:rPr>
            </w:pPr>
            <w:r w:rsidRPr="00C376EA">
              <w:rPr>
                <w:rFonts w:ascii="Times New Roman" w:hAnsi="Times New Roman" w:cs="Times New Roman"/>
                <w:sz w:val="18"/>
                <w:szCs w:val="18"/>
              </w:rPr>
              <w:t xml:space="preserve">Московская академия профессиональных компетенций </w:t>
            </w:r>
          </w:p>
          <w:p w:rsidR="00984615" w:rsidRPr="00C376EA" w:rsidRDefault="00984615" w:rsidP="00B86B0F"/>
          <w:p w:rsidR="00984615" w:rsidRPr="00C376EA" w:rsidRDefault="00984615" w:rsidP="00B86B0F">
            <w:pPr>
              <w:rPr>
                <w:sz w:val="18"/>
                <w:szCs w:val="18"/>
              </w:rPr>
            </w:pPr>
            <w:r w:rsidRPr="00C376EA">
              <w:rPr>
                <w:rStyle w:val="ac"/>
                <w:rFonts w:ascii="Times New Roman" w:hAnsi="Times New Roman" w:cs="Times New Roman"/>
                <w:sz w:val="18"/>
                <w:szCs w:val="18"/>
              </w:rPr>
              <w:t>ГАУ ДПО ЯО ИРО</w:t>
            </w:r>
          </w:p>
          <w:p w:rsidR="00984615" w:rsidRPr="00C376EA" w:rsidRDefault="00984615" w:rsidP="00B86B0F">
            <w:pPr>
              <w:rPr>
                <w:sz w:val="18"/>
                <w:szCs w:val="18"/>
              </w:rPr>
            </w:pPr>
          </w:p>
          <w:p w:rsidR="00984615" w:rsidRPr="00C376EA" w:rsidRDefault="00984615" w:rsidP="00B86B0F">
            <w:pPr>
              <w:rPr>
                <w:sz w:val="18"/>
                <w:szCs w:val="18"/>
              </w:rPr>
            </w:pPr>
          </w:p>
          <w:p w:rsidR="00984615" w:rsidRPr="00C376EA" w:rsidRDefault="00984615" w:rsidP="00B86B0F">
            <w:pPr>
              <w:rPr>
                <w:sz w:val="18"/>
                <w:szCs w:val="18"/>
              </w:rPr>
            </w:pPr>
          </w:p>
          <w:p w:rsidR="00984615" w:rsidRPr="00C376EA" w:rsidRDefault="00984615" w:rsidP="00B86B0F">
            <w:pPr>
              <w:rPr>
                <w:sz w:val="18"/>
                <w:szCs w:val="18"/>
              </w:rPr>
            </w:pPr>
          </w:p>
          <w:p w:rsidR="00984615" w:rsidRPr="00C376EA" w:rsidRDefault="00984615" w:rsidP="00B86B0F">
            <w:pPr>
              <w:rPr>
                <w:sz w:val="18"/>
                <w:szCs w:val="18"/>
              </w:rPr>
            </w:pPr>
          </w:p>
          <w:p w:rsidR="00984615" w:rsidRPr="00C376EA" w:rsidRDefault="00984615" w:rsidP="00B86B0F">
            <w:pPr>
              <w:rPr>
                <w:sz w:val="18"/>
                <w:szCs w:val="18"/>
              </w:rPr>
            </w:pPr>
          </w:p>
          <w:p w:rsidR="00984615" w:rsidRPr="00C376EA" w:rsidRDefault="00984615" w:rsidP="00B86B0F">
            <w:pPr>
              <w:rPr>
                <w:sz w:val="18"/>
                <w:szCs w:val="18"/>
              </w:rPr>
            </w:pPr>
            <w:r w:rsidRPr="00C376EA">
              <w:rPr>
                <w:rStyle w:val="ac"/>
                <w:rFonts w:ascii="Times New Roman" w:hAnsi="Times New Roman" w:cs="Times New Roman"/>
                <w:sz w:val="18"/>
                <w:szCs w:val="18"/>
              </w:rPr>
              <w:t>ГАУ ДПО ЯО ИРО</w:t>
            </w:r>
          </w:p>
        </w:tc>
        <w:tc>
          <w:tcPr>
            <w:tcW w:w="1560" w:type="dxa"/>
          </w:tcPr>
          <w:p w:rsidR="00984615" w:rsidRPr="00C376EA" w:rsidRDefault="00984615" w:rsidP="000E06F5">
            <w:pPr>
              <w:pStyle w:val="a7"/>
              <w:ind w:left="0"/>
              <w:jc w:val="both"/>
              <w:rPr>
                <w:rFonts w:ascii="Times New Roman" w:hAnsi="Times New Roman" w:cs="Times New Roman"/>
                <w:sz w:val="18"/>
                <w:szCs w:val="18"/>
              </w:rPr>
            </w:pPr>
            <w:r w:rsidRPr="00C376EA">
              <w:rPr>
                <w:rFonts w:ascii="Times New Roman" w:hAnsi="Times New Roman" w:cs="Times New Roman"/>
                <w:sz w:val="18"/>
                <w:szCs w:val="18"/>
              </w:rPr>
              <w:t xml:space="preserve">Программа «Специальное (дефектологическое) образование: Логопедия» </w:t>
            </w:r>
          </w:p>
          <w:p w:rsidR="00984615" w:rsidRPr="00C376EA" w:rsidRDefault="00984615" w:rsidP="000E06F5">
            <w:pPr>
              <w:pStyle w:val="a7"/>
              <w:ind w:left="0"/>
              <w:jc w:val="both"/>
              <w:rPr>
                <w:rFonts w:ascii="Times New Roman" w:hAnsi="Times New Roman" w:cs="Times New Roman"/>
                <w:sz w:val="18"/>
                <w:szCs w:val="18"/>
              </w:rPr>
            </w:pPr>
          </w:p>
          <w:p w:rsidR="00984615" w:rsidRPr="00C376EA" w:rsidRDefault="00984615" w:rsidP="000E06F5">
            <w:pPr>
              <w:jc w:val="both"/>
              <w:rPr>
                <w:rFonts w:ascii="Times New Roman" w:hAnsi="Times New Roman" w:cs="Times New Roman"/>
                <w:sz w:val="18"/>
                <w:szCs w:val="18"/>
              </w:rPr>
            </w:pPr>
            <w:r w:rsidRPr="00C376EA">
              <w:rPr>
                <w:rFonts w:ascii="Times New Roman" w:hAnsi="Times New Roman" w:cs="Times New Roman"/>
                <w:sz w:val="18"/>
                <w:szCs w:val="18"/>
              </w:rPr>
              <w:t>«Сетевое взаимодействие образовательных организаций Ростовского муниципального района и МУ Центр «Созвездие» по работе с детьми ОВЗ»</w:t>
            </w:r>
          </w:p>
          <w:p w:rsidR="00984615" w:rsidRPr="00C376EA" w:rsidRDefault="00984615" w:rsidP="000E06F5">
            <w:pPr>
              <w:jc w:val="both"/>
              <w:rPr>
                <w:rFonts w:ascii="Times New Roman" w:hAnsi="Times New Roman" w:cs="Times New Roman"/>
                <w:sz w:val="18"/>
                <w:szCs w:val="18"/>
              </w:rPr>
            </w:pPr>
          </w:p>
          <w:p w:rsidR="00984615" w:rsidRPr="00C376EA" w:rsidRDefault="00984615" w:rsidP="000E06F5">
            <w:pPr>
              <w:jc w:val="both"/>
              <w:rPr>
                <w:rFonts w:ascii="Times New Roman" w:hAnsi="Times New Roman" w:cs="Times New Roman"/>
                <w:sz w:val="18"/>
                <w:szCs w:val="18"/>
              </w:rPr>
            </w:pPr>
            <w:r w:rsidRPr="00C376EA">
              <w:rPr>
                <w:rFonts w:ascii="Times New Roman" w:hAnsi="Times New Roman" w:cs="Times New Roman"/>
                <w:sz w:val="18"/>
                <w:szCs w:val="18"/>
              </w:rPr>
              <w:t>«Актуальные технологии и средства логопедической помощи»</w:t>
            </w:r>
          </w:p>
        </w:tc>
        <w:tc>
          <w:tcPr>
            <w:tcW w:w="1134" w:type="dxa"/>
          </w:tcPr>
          <w:p w:rsidR="00984615" w:rsidRPr="00C376EA" w:rsidRDefault="00984615" w:rsidP="00B86B0F">
            <w:pPr>
              <w:pStyle w:val="a7"/>
              <w:ind w:left="0"/>
              <w:rPr>
                <w:rFonts w:ascii="Times New Roman" w:hAnsi="Times New Roman" w:cs="Times New Roman"/>
                <w:sz w:val="18"/>
                <w:szCs w:val="18"/>
              </w:rPr>
            </w:pPr>
            <w:r w:rsidRPr="00C376EA">
              <w:rPr>
                <w:rFonts w:ascii="Times New Roman" w:hAnsi="Times New Roman" w:cs="Times New Roman"/>
                <w:sz w:val="18"/>
                <w:szCs w:val="18"/>
              </w:rPr>
              <w:t>Диплом о профессиональной переподготовке 180000356593</w:t>
            </w:r>
          </w:p>
          <w:p w:rsidR="00984615" w:rsidRPr="00C376EA" w:rsidRDefault="00984615" w:rsidP="00B86B0F">
            <w:pPr>
              <w:pStyle w:val="a7"/>
              <w:ind w:left="0"/>
              <w:rPr>
                <w:rFonts w:ascii="Times New Roman" w:hAnsi="Times New Roman" w:cs="Times New Roman"/>
                <w:sz w:val="18"/>
                <w:szCs w:val="18"/>
              </w:rPr>
            </w:pPr>
          </w:p>
          <w:p w:rsidR="00984615" w:rsidRPr="00C376EA" w:rsidRDefault="00984615" w:rsidP="00B86B0F">
            <w:pPr>
              <w:rPr>
                <w:rFonts w:ascii="Times New Roman" w:hAnsi="Times New Roman" w:cs="Times New Roman"/>
                <w:sz w:val="18"/>
                <w:szCs w:val="18"/>
              </w:rPr>
            </w:pPr>
            <w:r w:rsidRPr="00C376EA">
              <w:rPr>
                <w:rFonts w:ascii="Times New Roman" w:hAnsi="Times New Roman" w:cs="Times New Roman"/>
                <w:sz w:val="18"/>
                <w:szCs w:val="18"/>
              </w:rPr>
              <w:t>Сертификат слушателя</w:t>
            </w:r>
          </w:p>
          <w:p w:rsidR="00984615" w:rsidRPr="00C376EA" w:rsidRDefault="00984615" w:rsidP="00B86B0F">
            <w:pPr>
              <w:rPr>
                <w:rFonts w:ascii="Times New Roman" w:hAnsi="Times New Roman" w:cs="Times New Roman"/>
                <w:sz w:val="18"/>
                <w:szCs w:val="18"/>
              </w:rPr>
            </w:pPr>
          </w:p>
          <w:p w:rsidR="00984615" w:rsidRPr="00C376EA" w:rsidRDefault="00984615" w:rsidP="00B86B0F">
            <w:pPr>
              <w:rPr>
                <w:rFonts w:ascii="Times New Roman" w:hAnsi="Times New Roman" w:cs="Times New Roman"/>
                <w:sz w:val="18"/>
                <w:szCs w:val="18"/>
              </w:rPr>
            </w:pPr>
          </w:p>
          <w:p w:rsidR="00984615" w:rsidRPr="00C376EA" w:rsidRDefault="00984615" w:rsidP="00B86B0F">
            <w:pPr>
              <w:rPr>
                <w:rFonts w:ascii="Times New Roman" w:hAnsi="Times New Roman" w:cs="Times New Roman"/>
                <w:sz w:val="18"/>
                <w:szCs w:val="18"/>
              </w:rPr>
            </w:pPr>
          </w:p>
          <w:p w:rsidR="00984615" w:rsidRPr="00C376EA" w:rsidRDefault="00984615" w:rsidP="00B86B0F">
            <w:pPr>
              <w:rPr>
                <w:rFonts w:ascii="Times New Roman" w:hAnsi="Times New Roman" w:cs="Times New Roman"/>
                <w:sz w:val="18"/>
                <w:szCs w:val="18"/>
              </w:rPr>
            </w:pPr>
          </w:p>
          <w:p w:rsidR="00984615" w:rsidRPr="00C376EA" w:rsidRDefault="00984615" w:rsidP="00B86B0F">
            <w:pPr>
              <w:rPr>
                <w:rFonts w:ascii="Times New Roman" w:hAnsi="Times New Roman" w:cs="Times New Roman"/>
                <w:sz w:val="18"/>
                <w:szCs w:val="18"/>
              </w:rPr>
            </w:pPr>
          </w:p>
          <w:p w:rsidR="00984615" w:rsidRPr="00C376EA" w:rsidRDefault="00984615" w:rsidP="00B86B0F">
            <w:pPr>
              <w:rPr>
                <w:rFonts w:ascii="Times New Roman" w:hAnsi="Times New Roman" w:cs="Times New Roman"/>
                <w:sz w:val="18"/>
                <w:szCs w:val="18"/>
              </w:rPr>
            </w:pPr>
            <w:r w:rsidRPr="00C376EA">
              <w:rPr>
                <w:rFonts w:ascii="Times New Roman" w:hAnsi="Times New Roman" w:cs="Times New Roman"/>
                <w:sz w:val="18"/>
                <w:szCs w:val="18"/>
              </w:rPr>
              <w:t>Сертификат слушателя</w:t>
            </w:r>
          </w:p>
        </w:tc>
      </w:tr>
    </w:tbl>
    <w:p w:rsidR="00537527" w:rsidRDefault="00537527" w:rsidP="000E06F5">
      <w:pPr>
        <w:pStyle w:val="a7"/>
        <w:spacing w:line="240" w:lineRule="auto"/>
        <w:ind w:left="0" w:firstLine="567"/>
        <w:jc w:val="both"/>
        <w:rPr>
          <w:rFonts w:ascii="Times New Roman" w:eastAsia="Times New Roman" w:hAnsi="Times New Roman" w:cs="Times New Roman"/>
          <w:i/>
          <w:sz w:val="28"/>
          <w:szCs w:val="28"/>
        </w:rPr>
      </w:pPr>
    </w:p>
    <w:p w:rsidR="00B86B0F" w:rsidRDefault="00B86B0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537527" w:rsidRDefault="00537527" w:rsidP="00AE7758">
      <w:pPr>
        <w:jc w:val="center"/>
        <w:rPr>
          <w:rFonts w:ascii="Times New Roman" w:eastAsia="Times New Roman" w:hAnsi="Times New Roman" w:cs="Times New Roman"/>
          <w:b/>
          <w:sz w:val="28"/>
          <w:szCs w:val="28"/>
        </w:rPr>
      </w:pPr>
      <w:r w:rsidRPr="005144E7">
        <w:rPr>
          <w:rFonts w:ascii="Times New Roman" w:eastAsia="Times New Roman" w:hAnsi="Times New Roman" w:cs="Times New Roman"/>
          <w:b/>
          <w:sz w:val="28"/>
          <w:szCs w:val="28"/>
        </w:rPr>
        <w:lastRenderedPageBreak/>
        <w:t xml:space="preserve">Раздел </w:t>
      </w:r>
      <w:r>
        <w:rPr>
          <w:rFonts w:ascii="Times New Roman" w:eastAsia="Times New Roman" w:hAnsi="Times New Roman" w:cs="Times New Roman"/>
          <w:b/>
          <w:sz w:val="28"/>
          <w:szCs w:val="28"/>
          <w:lang w:val="en-US"/>
        </w:rPr>
        <w:t>V</w:t>
      </w:r>
      <w:r w:rsidRPr="005144E7">
        <w:rPr>
          <w:rFonts w:ascii="Times New Roman" w:eastAsia="Times New Roman" w:hAnsi="Times New Roman" w:cs="Times New Roman"/>
          <w:b/>
          <w:sz w:val="28"/>
          <w:szCs w:val="28"/>
        </w:rPr>
        <w:t xml:space="preserve">. </w:t>
      </w:r>
      <w:r w:rsidRPr="00707901">
        <w:rPr>
          <w:rFonts w:ascii="Times New Roman" w:eastAsia="Times New Roman" w:hAnsi="Times New Roman" w:cs="Times New Roman"/>
          <w:b/>
          <w:sz w:val="28"/>
          <w:szCs w:val="28"/>
        </w:rPr>
        <w:t>Взаимодействие с организациями и гражданами</w:t>
      </w:r>
    </w:p>
    <w:p w:rsidR="00421DE4" w:rsidRPr="00421DE4" w:rsidRDefault="00421DE4" w:rsidP="00421DE4">
      <w:pPr>
        <w:shd w:val="clear" w:color="auto" w:fill="FFFFFF"/>
        <w:spacing w:after="0"/>
        <w:ind w:firstLine="709"/>
        <w:jc w:val="both"/>
        <w:rPr>
          <w:rFonts w:ascii="Times New Roman" w:eastAsia="Calibri" w:hAnsi="Times New Roman" w:cs="Times New Roman"/>
          <w:sz w:val="28"/>
          <w:szCs w:val="28"/>
        </w:rPr>
      </w:pPr>
      <w:r w:rsidRPr="00421DE4">
        <w:rPr>
          <w:rFonts w:ascii="Times New Roman" w:eastAsia="Calibri" w:hAnsi="Times New Roman" w:cs="Times New Roman"/>
          <w:sz w:val="28"/>
          <w:szCs w:val="28"/>
        </w:rPr>
        <w:t>С целью расширения круга общения воспитанников детского дома, организовано взаимодействие с общественными и благотворительными организациями. Общение с волонтерами не только повышает уровень общения воспитанников, но и учит их правильно и с пользой организовывать свой досуг, находить новые, интересные увлечения, дает образцы позитивного поведения, здорового образа жизни. Наиболее активно ведется работа с активом студентов ЯГМА, ЯГПУ, зенитно-ракетного училища, молодежным комитетом ЯЗДА, ветеранами городского клуба «Ярославна», благотворительными фондами города Ярославля, которые оказывают помощь в духовном развитии и познавательном общении воспитанников с окружающими их людьми.</w:t>
      </w:r>
    </w:p>
    <w:p w:rsidR="00421DE4" w:rsidRPr="00421DE4" w:rsidRDefault="00421DE4" w:rsidP="00421DE4">
      <w:pPr>
        <w:shd w:val="clear" w:color="auto" w:fill="FFFFFF"/>
        <w:spacing w:after="0"/>
        <w:ind w:firstLine="709"/>
        <w:jc w:val="both"/>
        <w:rPr>
          <w:rFonts w:ascii="Times New Roman" w:eastAsia="Calibri" w:hAnsi="Times New Roman" w:cs="Times New Roman"/>
          <w:b/>
          <w:sz w:val="28"/>
          <w:szCs w:val="28"/>
        </w:rPr>
      </w:pPr>
      <w:r w:rsidRPr="00421DE4">
        <w:rPr>
          <w:rFonts w:ascii="Times New Roman" w:eastAsia="Calibri" w:hAnsi="Times New Roman" w:cs="Times New Roman"/>
          <w:sz w:val="28"/>
          <w:szCs w:val="28"/>
        </w:rPr>
        <w:t>Для расширения социальных связей воспитанники детского дома в течение года продолжают активное сотрудничество и участие в совместных мероприятиях со студентами ЯрГУ</w:t>
      </w:r>
      <w:r w:rsidR="003A1B6D">
        <w:rPr>
          <w:rFonts w:ascii="Times New Roman" w:eastAsia="Calibri" w:hAnsi="Times New Roman" w:cs="Times New Roman"/>
          <w:sz w:val="28"/>
          <w:szCs w:val="28"/>
        </w:rPr>
        <w:t xml:space="preserve"> </w:t>
      </w:r>
      <w:r w:rsidRPr="00421DE4">
        <w:rPr>
          <w:rFonts w:ascii="Times New Roman" w:eastAsia="Calibri" w:hAnsi="Times New Roman" w:cs="Times New Roman"/>
          <w:sz w:val="28"/>
          <w:szCs w:val="28"/>
        </w:rPr>
        <w:t>им.Демидова (новогодние встречи), ЯГМА (программа «Юный доктор»), курсантами ЯВВУПО (встреча к Дню Защитника Отечества), волонтерами компании «Неравнодушные люди» (посещение аквапарка, выход в кинотеатры города), волонтерами фирмы Кар-прайс (квэст-игра), волонтерами из города Кострома (мастер-класс по росписи глины), частными волонтерами (Шоу мыльных пузырей, мастер-класс по росписи пряников, мастер-класс «Живопись Варвары Метелицы», шоу ростовых кукол, инженерный мастер класс, мастер класс о сыре, изготовление пиццы, праздник «Робото-техники», мастер-класс «Ожившие мультики»), городской клуб ветеранов «Ярославна»  и Женский совет Дзержинского района оказывают большую помощь в патриотическом воспитании детей детского дома и являются активными участниками всех социальных проектов детского дома.</w:t>
      </w:r>
    </w:p>
    <w:p w:rsidR="00421DE4" w:rsidRPr="00421DE4" w:rsidRDefault="00421DE4" w:rsidP="00421DE4">
      <w:pPr>
        <w:tabs>
          <w:tab w:val="left" w:pos="2745"/>
        </w:tabs>
        <w:rPr>
          <w:rFonts w:ascii="Times New Roman" w:eastAsia="Calibri" w:hAnsi="Times New Roman" w:cs="Times New Roman"/>
          <w:sz w:val="28"/>
          <w:szCs w:val="28"/>
        </w:rPr>
      </w:pPr>
      <w:r w:rsidRPr="00421DE4">
        <w:rPr>
          <w:rFonts w:ascii="Times New Roman" w:eastAsia="Calibri" w:hAnsi="Times New Roman" w:cs="Times New Roman"/>
          <w:sz w:val="28"/>
          <w:szCs w:val="28"/>
        </w:rPr>
        <w:t>Молодежным активом ЯЗДА для воспитанников детского дома организованы экскурсия на завод (День открытых дверей).</w:t>
      </w:r>
    </w:p>
    <w:p w:rsidR="00421DE4" w:rsidRPr="00421DE4" w:rsidRDefault="00421DE4" w:rsidP="00421DE4">
      <w:pPr>
        <w:spacing w:line="240" w:lineRule="auto"/>
        <w:ind w:firstLine="709"/>
        <w:contextualSpacing/>
        <w:jc w:val="both"/>
        <w:rPr>
          <w:rFonts w:ascii="Times New Roman" w:eastAsia="Calibri" w:hAnsi="Times New Roman" w:cs="Times New Roman"/>
          <w:sz w:val="28"/>
          <w:szCs w:val="28"/>
        </w:rPr>
      </w:pPr>
    </w:p>
    <w:p w:rsidR="00B86B0F" w:rsidRDefault="00B86B0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37527" w:rsidRDefault="00537527" w:rsidP="00AE7758">
      <w:pPr>
        <w:jc w:val="center"/>
        <w:rPr>
          <w:rFonts w:ascii="Times New Roman" w:eastAsia="Times New Roman" w:hAnsi="Times New Roman" w:cs="Times New Roman"/>
          <w:b/>
          <w:sz w:val="28"/>
          <w:szCs w:val="28"/>
        </w:rPr>
      </w:pPr>
      <w:r w:rsidRPr="005144E7">
        <w:rPr>
          <w:rFonts w:ascii="Times New Roman" w:eastAsia="Times New Roman" w:hAnsi="Times New Roman" w:cs="Times New Roman"/>
          <w:b/>
          <w:sz w:val="28"/>
          <w:szCs w:val="28"/>
        </w:rPr>
        <w:lastRenderedPageBreak/>
        <w:t xml:space="preserve">Раздел </w:t>
      </w:r>
      <w:r w:rsidRPr="00707901">
        <w:rPr>
          <w:rFonts w:ascii="Times New Roman" w:eastAsia="Times New Roman" w:hAnsi="Times New Roman" w:cs="Times New Roman"/>
          <w:b/>
          <w:sz w:val="28"/>
          <w:szCs w:val="28"/>
        </w:rPr>
        <w:t>V</w:t>
      </w:r>
      <w:r w:rsidRPr="005144E7">
        <w:rPr>
          <w:rFonts w:ascii="Times New Roman" w:eastAsia="Times New Roman" w:hAnsi="Times New Roman" w:cs="Times New Roman"/>
          <w:b/>
          <w:sz w:val="28"/>
          <w:szCs w:val="28"/>
        </w:rPr>
        <w:t xml:space="preserve">I. </w:t>
      </w:r>
      <w:r w:rsidRPr="00707901">
        <w:rPr>
          <w:rFonts w:ascii="Times New Roman" w:eastAsia="Times New Roman" w:hAnsi="Times New Roman" w:cs="Times New Roman"/>
          <w:b/>
          <w:sz w:val="28"/>
          <w:szCs w:val="28"/>
        </w:rPr>
        <w:t xml:space="preserve">Основные направления деятельности </w:t>
      </w:r>
      <w:bookmarkStart w:id="4" w:name="_Toc505022006"/>
      <w:r w:rsidR="006015E9">
        <w:rPr>
          <w:rFonts w:ascii="Times New Roman" w:eastAsia="Times New Roman" w:hAnsi="Times New Roman" w:cs="Times New Roman"/>
          <w:b/>
          <w:sz w:val="28"/>
          <w:szCs w:val="28"/>
        </w:rPr>
        <w:t xml:space="preserve">структурных подразделений </w:t>
      </w:r>
      <w:r w:rsidRPr="00707901">
        <w:rPr>
          <w:rFonts w:ascii="Times New Roman" w:eastAsia="Times New Roman" w:hAnsi="Times New Roman" w:cs="Times New Roman"/>
          <w:b/>
          <w:sz w:val="28"/>
          <w:szCs w:val="28"/>
        </w:rPr>
        <w:t xml:space="preserve">организации </w:t>
      </w:r>
      <w:bookmarkEnd w:id="4"/>
    </w:p>
    <w:p w:rsidR="00C820F4" w:rsidRPr="00C820F4" w:rsidRDefault="00C820F4" w:rsidP="00C820F4">
      <w:pPr>
        <w:jc w:val="both"/>
        <w:rPr>
          <w:rFonts w:ascii="Times New Roman" w:eastAsia="Times New Roman" w:hAnsi="Times New Roman" w:cs="Times New Roman"/>
          <w:sz w:val="28"/>
          <w:szCs w:val="28"/>
        </w:rPr>
      </w:pPr>
      <w:r w:rsidRPr="00C820F4">
        <w:rPr>
          <w:rFonts w:ascii="Times New Roman" w:eastAsia="Times New Roman" w:hAnsi="Times New Roman" w:cs="Times New Roman"/>
          <w:sz w:val="28"/>
          <w:szCs w:val="28"/>
        </w:rPr>
        <w:t>В учреждении существует два структурных подразделения:</w:t>
      </w:r>
    </w:p>
    <w:p w:rsidR="00C2601A" w:rsidRPr="00B86B0F" w:rsidRDefault="00C2601A" w:rsidP="006015E9">
      <w:pPr>
        <w:pStyle w:val="a7"/>
        <w:numPr>
          <w:ilvl w:val="0"/>
          <w:numId w:val="12"/>
        </w:numPr>
        <w:spacing w:after="0" w:line="240" w:lineRule="auto"/>
        <w:ind w:left="0" w:firstLine="0"/>
        <w:jc w:val="both"/>
        <w:rPr>
          <w:rFonts w:ascii="Times New Roman" w:eastAsia="Times New Roman" w:hAnsi="Times New Roman" w:cs="Times New Roman"/>
          <w:i/>
          <w:sz w:val="28"/>
          <w:szCs w:val="28"/>
          <w:lang w:eastAsia="ru-RU"/>
        </w:rPr>
      </w:pPr>
      <w:r w:rsidRPr="00B86B0F">
        <w:rPr>
          <w:rFonts w:ascii="Times New Roman" w:eastAsia="Times New Roman" w:hAnsi="Times New Roman" w:cs="Times New Roman"/>
          <w:i/>
          <w:sz w:val="28"/>
          <w:szCs w:val="28"/>
          <w:lang w:eastAsia="ru-RU"/>
        </w:rPr>
        <w:t>Служба постинтернатного сопровождения лиц из числа детей-сирот и детей, оставшихся без попечения родителей</w:t>
      </w:r>
    </w:p>
    <w:p w:rsidR="00DA3B87" w:rsidRPr="00AE7758" w:rsidRDefault="00DA3B87" w:rsidP="006015E9">
      <w:pPr>
        <w:spacing w:after="0" w:line="240" w:lineRule="auto"/>
        <w:jc w:val="both"/>
        <w:rPr>
          <w:rFonts w:ascii="Times New Roman" w:eastAsia="Times New Roman" w:hAnsi="Times New Roman" w:cs="Times New Roman"/>
          <w:i/>
          <w:sz w:val="28"/>
          <w:szCs w:val="28"/>
          <w:lang w:eastAsia="ru-RU"/>
        </w:rPr>
      </w:pPr>
    </w:p>
    <w:p w:rsidR="00C820F4" w:rsidRPr="00C820F4" w:rsidRDefault="00C820F4" w:rsidP="006015E9">
      <w:pPr>
        <w:spacing w:after="0" w:line="240" w:lineRule="auto"/>
        <w:ind w:firstLine="426"/>
        <w:jc w:val="both"/>
        <w:rPr>
          <w:rFonts w:ascii="Times New Roman" w:eastAsia="Times New Roman" w:hAnsi="Times New Roman" w:cs="Times New Roman"/>
          <w:sz w:val="28"/>
          <w:szCs w:val="28"/>
          <w:lang w:eastAsia="ru-RU"/>
        </w:rPr>
      </w:pPr>
      <w:r w:rsidRPr="00C820F4">
        <w:rPr>
          <w:rFonts w:ascii="Times New Roman" w:eastAsia="Times New Roman" w:hAnsi="Times New Roman" w:cs="Times New Roman"/>
          <w:sz w:val="28"/>
          <w:szCs w:val="28"/>
          <w:lang w:eastAsia="ru-RU"/>
        </w:rPr>
        <w:t>Основной целью деятельности Службы постинтернатного сопровождения является оказание содействия лицам из числа детей-сирот и детей, оставшихся без попечения родителей в получении образования, трудоустройстве, успешной социальной адаптации в обществе, поддержка в решении проблем самообеспечения и реализации собственных возможностей по преодолению трудных жизненных ситуаций.</w:t>
      </w:r>
    </w:p>
    <w:p w:rsidR="00C2601A" w:rsidRPr="00C2601A" w:rsidRDefault="00C820F4" w:rsidP="006015E9">
      <w:pPr>
        <w:spacing w:after="0" w:line="240" w:lineRule="auto"/>
        <w:ind w:firstLine="426"/>
        <w:jc w:val="both"/>
        <w:rPr>
          <w:rFonts w:ascii="Times New Roman" w:eastAsia="Times New Roman" w:hAnsi="Times New Roman" w:cs="Times New Roman"/>
          <w:sz w:val="28"/>
          <w:szCs w:val="28"/>
          <w:lang w:eastAsia="ru-RU"/>
        </w:rPr>
      </w:pPr>
      <w:r w:rsidRPr="00C820F4">
        <w:rPr>
          <w:rFonts w:ascii="Times New Roman" w:eastAsia="Times New Roman" w:hAnsi="Times New Roman" w:cs="Times New Roman"/>
          <w:sz w:val="28"/>
          <w:szCs w:val="28"/>
          <w:lang w:eastAsia="ru-RU"/>
        </w:rPr>
        <w:t>Служба состоит из отделения социальной и психологической помощи выпускникам от 18 до 23 лет.</w:t>
      </w:r>
      <w:r w:rsidR="00C2601A">
        <w:rPr>
          <w:rFonts w:ascii="Times New Roman" w:eastAsia="Times New Roman" w:hAnsi="Times New Roman" w:cs="Times New Roman"/>
          <w:sz w:val="28"/>
          <w:szCs w:val="28"/>
          <w:lang w:eastAsia="ru-RU"/>
        </w:rPr>
        <w:t>В настоящее время на сопровождении Службы находятся 24 лица из числа детей-сирот и детей, оставшихся без попечения родителей. Все они выпускники МУ детского дома «Чайка».</w:t>
      </w:r>
    </w:p>
    <w:p w:rsidR="00C2601A" w:rsidRDefault="00C2601A" w:rsidP="006015E9">
      <w:pPr>
        <w:spacing w:after="0" w:line="240" w:lineRule="auto"/>
        <w:ind w:firstLine="426"/>
        <w:jc w:val="both"/>
        <w:rPr>
          <w:rFonts w:ascii="Times New Roman" w:eastAsia="Times New Roman" w:hAnsi="Times New Roman" w:cs="Times New Roman"/>
          <w:sz w:val="28"/>
          <w:szCs w:val="28"/>
          <w:lang w:eastAsia="ru-RU"/>
        </w:rPr>
      </w:pPr>
      <w:r w:rsidRPr="00C2601A">
        <w:rPr>
          <w:rFonts w:ascii="Times New Roman" w:eastAsia="Times New Roman" w:hAnsi="Times New Roman" w:cs="Times New Roman"/>
          <w:bCs/>
          <w:sz w:val="28"/>
          <w:szCs w:val="28"/>
          <w:shd w:val="clear" w:color="auto" w:fill="FFFFFF"/>
          <w:lang w:eastAsia="ru-RU"/>
        </w:rPr>
        <w:t>Направления деятельности Службы постинтернатного сопровождения:</w:t>
      </w:r>
    </w:p>
    <w:p w:rsidR="00C2601A" w:rsidRDefault="00C2601A" w:rsidP="006015E9">
      <w:pPr>
        <w:spacing w:after="0" w:line="240" w:lineRule="auto"/>
        <w:ind w:firstLine="426"/>
        <w:jc w:val="both"/>
        <w:rPr>
          <w:rFonts w:ascii="Times New Roman" w:eastAsia="Times New Roman" w:hAnsi="Times New Roman" w:cs="Times New Roman"/>
          <w:sz w:val="28"/>
          <w:szCs w:val="28"/>
          <w:lang w:eastAsia="ru-RU"/>
        </w:rPr>
      </w:pPr>
      <w:r w:rsidRPr="00C2601A">
        <w:rPr>
          <w:rFonts w:ascii="Times New Roman" w:eastAsia="Times New Roman" w:hAnsi="Times New Roman" w:cs="Times New Roman"/>
          <w:sz w:val="28"/>
          <w:szCs w:val="28"/>
          <w:lang w:eastAsia="ru-RU"/>
        </w:rPr>
        <w:t>1)</w:t>
      </w:r>
      <w:r w:rsidRPr="00C2601A">
        <w:rPr>
          <w:rFonts w:ascii="Times New Roman" w:eastAsia="Times New Roman" w:hAnsi="Times New Roman" w:cs="Times New Roman"/>
          <w:color w:val="000000"/>
          <w:sz w:val="28"/>
          <w:szCs w:val="28"/>
          <w:lang w:eastAsia="ru-RU"/>
        </w:rPr>
        <w:t>защита личных, жилищных имущественных прав и интересов лиц из числа детей-сирот и детей, оставшихся без попечения родителей;</w:t>
      </w:r>
    </w:p>
    <w:p w:rsidR="00C2601A" w:rsidRPr="00C2601A" w:rsidRDefault="00C2601A" w:rsidP="006015E9">
      <w:pPr>
        <w:spacing w:after="0" w:line="240" w:lineRule="auto"/>
        <w:ind w:firstLine="426"/>
        <w:jc w:val="both"/>
        <w:rPr>
          <w:rFonts w:ascii="Times New Roman" w:eastAsia="Times New Roman" w:hAnsi="Times New Roman" w:cs="Times New Roman"/>
          <w:sz w:val="28"/>
          <w:szCs w:val="28"/>
          <w:lang w:eastAsia="ru-RU"/>
        </w:rPr>
      </w:pPr>
      <w:r w:rsidRPr="00C2601A">
        <w:rPr>
          <w:rFonts w:ascii="Times New Roman" w:eastAsia="Times New Roman" w:hAnsi="Times New Roman" w:cs="Times New Roman"/>
          <w:sz w:val="28"/>
          <w:szCs w:val="28"/>
          <w:lang w:eastAsia="ru-RU"/>
        </w:rPr>
        <w:t>2)</w:t>
      </w:r>
      <w:r w:rsidRPr="00C2601A">
        <w:rPr>
          <w:rFonts w:ascii="Times New Roman" w:eastAsia="Times New Roman" w:hAnsi="Times New Roman" w:cs="Times New Roman"/>
          <w:color w:val="000000"/>
          <w:sz w:val="28"/>
          <w:szCs w:val="28"/>
          <w:lang w:eastAsia="ru-RU"/>
        </w:rPr>
        <w:t xml:space="preserve">предоставление консультаций по вопросам профессиональной ориентации, получения профессионального образования и трудоустройства; </w:t>
      </w:r>
    </w:p>
    <w:p w:rsidR="00C2601A" w:rsidRPr="00C2601A" w:rsidRDefault="00C2601A" w:rsidP="006015E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Pr="00C2601A">
        <w:rPr>
          <w:rFonts w:ascii="Times New Roman" w:eastAsia="Times New Roman" w:hAnsi="Times New Roman" w:cs="Times New Roman"/>
          <w:color w:val="000000"/>
          <w:sz w:val="28"/>
          <w:szCs w:val="28"/>
          <w:lang w:eastAsia="ru-RU"/>
        </w:rPr>
        <w:t xml:space="preserve">организация работы по повышению психологической устойчивости лиц из числа детей-сирот и детей, оставшихся без попечения родителей; </w:t>
      </w:r>
    </w:p>
    <w:p w:rsidR="00C2601A" w:rsidRPr="00C2601A" w:rsidRDefault="00C2601A" w:rsidP="006015E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Pr="00C2601A">
        <w:rPr>
          <w:rFonts w:ascii="Times New Roman" w:eastAsia="Times New Roman" w:hAnsi="Times New Roman" w:cs="Times New Roman"/>
          <w:color w:val="000000"/>
          <w:sz w:val="28"/>
          <w:szCs w:val="28"/>
          <w:lang w:eastAsia="ru-RU"/>
        </w:rPr>
        <w:t xml:space="preserve">оказание помощи в решении социально-бытовых вопросов лицам из числа детей-сирот и детей, оставшихся без попечения родителей; </w:t>
      </w:r>
    </w:p>
    <w:p w:rsidR="00C2601A" w:rsidRPr="00C2601A" w:rsidRDefault="00C2601A" w:rsidP="006015E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Pr="00C2601A">
        <w:rPr>
          <w:rFonts w:ascii="Times New Roman" w:eastAsia="Times New Roman" w:hAnsi="Times New Roman" w:cs="Times New Roman"/>
          <w:color w:val="000000"/>
          <w:sz w:val="28"/>
          <w:szCs w:val="28"/>
          <w:lang w:eastAsia="ru-RU"/>
        </w:rPr>
        <w:t>организация реабилитационных мероприятий для лиц из числа детей-сирот и детей, оставшихся без попечения родителей, находящихся в трудной жизненной ситуации.</w:t>
      </w:r>
    </w:p>
    <w:p w:rsidR="009571DD" w:rsidRPr="006015E9" w:rsidRDefault="00921FE3" w:rsidP="006015E9">
      <w:pPr>
        <w:spacing w:after="0" w:line="240" w:lineRule="auto"/>
        <w:ind w:firstLine="426"/>
        <w:jc w:val="both"/>
        <w:rPr>
          <w:rFonts w:ascii="Times New Roman" w:eastAsia="Times New Roman" w:hAnsi="Times New Roman" w:cs="Times New Roman"/>
          <w:sz w:val="28"/>
          <w:szCs w:val="28"/>
          <w:lang w:eastAsia="ru-RU"/>
        </w:rPr>
      </w:pPr>
      <w:r w:rsidRPr="00921FE3">
        <w:rPr>
          <w:rFonts w:ascii="Times New Roman" w:eastAsia="Times New Roman" w:hAnsi="Times New Roman" w:cs="Times New Roman"/>
          <w:sz w:val="28"/>
          <w:szCs w:val="28"/>
          <w:lang w:eastAsia="ru-RU"/>
        </w:rPr>
        <w:t xml:space="preserve">В 2019 году </w:t>
      </w:r>
      <w:r>
        <w:rPr>
          <w:rFonts w:ascii="Times New Roman" w:eastAsia="Times New Roman" w:hAnsi="Times New Roman" w:cs="Times New Roman"/>
          <w:sz w:val="28"/>
          <w:szCs w:val="28"/>
          <w:lang w:eastAsia="ru-RU"/>
        </w:rPr>
        <w:t xml:space="preserve">в отделение социальной и психологической помощи зачислено 24 </w:t>
      </w:r>
      <w:r w:rsidRPr="006015E9">
        <w:rPr>
          <w:rFonts w:ascii="Times New Roman" w:eastAsia="Times New Roman" w:hAnsi="Times New Roman" w:cs="Times New Roman"/>
          <w:sz w:val="28"/>
          <w:szCs w:val="28"/>
          <w:lang w:eastAsia="ru-RU"/>
        </w:rPr>
        <w:t>выпускника, оказа</w:t>
      </w:r>
      <w:r w:rsidR="004F4C6C" w:rsidRPr="006015E9">
        <w:rPr>
          <w:rFonts w:ascii="Times New Roman" w:eastAsia="Times New Roman" w:hAnsi="Times New Roman" w:cs="Times New Roman"/>
          <w:sz w:val="28"/>
          <w:szCs w:val="28"/>
          <w:lang w:eastAsia="ru-RU"/>
        </w:rPr>
        <w:t xml:space="preserve">но 130 консультационных </w:t>
      </w:r>
      <w:r w:rsidRPr="006015E9">
        <w:rPr>
          <w:rFonts w:ascii="Times New Roman" w:eastAsia="Times New Roman" w:hAnsi="Times New Roman" w:cs="Times New Roman"/>
          <w:sz w:val="28"/>
          <w:szCs w:val="28"/>
          <w:lang w:eastAsia="ru-RU"/>
        </w:rPr>
        <w:t>услуг.</w:t>
      </w:r>
    </w:p>
    <w:p w:rsidR="006015E9" w:rsidRPr="006015E9" w:rsidRDefault="006015E9" w:rsidP="006015E9">
      <w:pPr>
        <w:spacing w:after="0" w:line="240" w:lineRule="auto"/>
        <w:ind w:firstLine="426"/>
        <w:jc w:val="both"/>
        <w:rPr>
          <w:rFonts w:ascii="Times New Roman" w:eastAsia="Times New Roman" w:hAnsi="Times New Roman" w:cs="Times New Roman"/>
          <w:sz w:val="28"/>
          <w:szCs w:val="28"/>
          <w:lang w:eastAsia="ru-RU"/>
        </w:rPr>
      </w:pPr>
    </w:p>
    <w:p w:rsidR="003A3790" w:rsidRPr="00AE7758" w:rsidRDefault="009571DD" w:rsidP="006015E9">
      <w:pPr>
        <w:pStyle w:val="a7"/>
        <w:numPr>
          <w:ilvl w:val="0"/>
          <w:numId w:val="11"/>
        </w:numPr>
        <w:spacing w:after="0" w:line="240" w:lineRule="auto"/>
        <w:ind w:left="0" w:firstLine="0"/>
        <w:jc w:val="both"/>
        <w:rPr>
          <w:rFonts w:ascii="Times New Roman" w:hAnsi="Times New Roman" w:cs="Times New Roman"/>
          <w:i/>
          <w:sz w:val="28"/>
          <w:szCs w:val="28"/>
        </w:rPr>
      </w:pPr>
      <w:r w:rsidRPr="00AE7758">
        <w:rPr>
          <w:rFonts w:ascii="Times New Roman" w:hAnsi="Times New Roman" w:cs="Times New Roman"/>
          <w:i/>
          <w:sz w:val="28"/>
          <w:szCs w:val="28"/>
          <w:lang w:val="en-US"/>
        </w:rPr>
        <w:t>C</w:t>
      </w:r>
      <w:r w:rsidRPr="00AE7758">
        <w:rPr>
          <w:rFonts w:ascii="Times New Roman" w:hAnsi="Times New Roman" w:cs="Times New Roman"/>
          <w:i/>
          <w:color w:val="000000"/>
          <w:sz w:val="28"/>
          <w:szCs w:val="28"/>
        </w:rPr>
        <w:t>лужба сопровождения опекунов (попечителей) несовершеннолетних лиц</w:t>
      </w:r>
    </w:p>
    <w:p w:rsidR="00C820F4" w:rsidRPr="008C049F" w:rsidRDefault="009571DD" w:rsidP="006015E9">
      <w:pPr>
        <w:pStyle w:val="ad"/>
        <w:spacing w:before="0" w:beforeAutospacing="0" w:after="0" w:afterAutospacing="0"/>
        <w:ind w:firstLine="425"/>
        <w:jc w:val="both"/>
        <w:rPr>
          <w:bCs/>
          <w:sz w:val="28"/>
          <w:szCs w:val="28"/>
        </w:rPr>
      </w:pPr>
      <w:r w:rsidRPr="003A3790">
        <w:rPr>
          <w:sz w:val="28"/>
          <w:szCs w:val="28"/>
        </w:rPr>
        <w:t>Для оказания помощи замещающим семьям, воспитывающим приёмных и опекаемых детей, в 2019 г. была открыта с</w:t>
      </w:r>
      <w:r w:rsidRPr="003A3790">
        <w:rPr>
          <w:color w:val="000000"/>
          <w:sz w:val="28"/>
          <w:szCs w:val="28"/>
        </w:rPr>
        <w:t xml:space="preserve">лужба сопровождения опекунов (попечителей) несовершеннолетних лиц в </w:t>
      </w:r>
      <w:r w:rsidRPr="003A3790">
        <w:rPr>
          <w:sz w:val="28"/>
          <w:szCs w:val="28"/>
        </w:rPr>
        <w:t>Муниципальном учреждении детском доме-центре педагогической, медицинской и социальной помощи семье «Чай</w:t>
      </w:r>
      <w:r w:rsidR="00C820F4">
        <w:rPr>
          <w:sz w:val="28"/>
          <w:szCs w:val="28"/>
        </w:rPr>
        <w:t xml:space="preserve">ка» на основании постановления </w:t>
      </w:r>
      <w:r w:rsidR="00C820F4" w:rsidRPr="008C049F">
        <w:rPr>
          <w:bCs/>
          <w:sz w:val="28"/>
          <w:szCs w:val="28"/>
        </w:rPr>
        <w:t xml:space="preserve">мэрии города Ярославля от 13.02.2019 </w:t>
      </w:r>
      <w:r w:rsidR="006015E9">
        <w:rPr>
          <w:bCs/>
          <w:sz w:val="28"/>
          <w:szCs w:val="28"/>
        </w:rPr>
        <w:t xml:space="preserve">года </w:t>
      </w:r>
      <w:r w:rsidR="00C820F4" w:rsidRPr="008C049F">
        <w:rPr>
          <w:bCs/>
          <w:sz w:val="28"/>
          <w:szCs w:val="28"/>
        </w:rPr>
        <w:t>№ 137 «О внесении изменений в постановление мэрии города Ярославля от 07.10.2009 № 3401»</w:t>
      </w:r>
      <w:r w:rsidR="00C820F4">
        <w:rPr>
          <w:bCs/>
          <w:sz w:val="28"/>
          <w:szCs w:val="28"/>
        </w:rPr>
        <w:t>.</w:t>
      </w:r>
    </w:p>
    <w:p w:rsidR="009571DD" w:rsidRPr="006015E9" w:rsidRDefault="009571DD" w:rsidP="006015E9">
      <w:pPr>
        <w:spacing w:after="0" w:line="240" w:lineRule="auto"/>
        <w:ind w:firstLine="425"/>
        <w:jc w:val="both"/>
        <w:rPr>
          <w:rFonts w:ascii="Times New Roman" w:hAnsi="Times New Roman" w:cs="Times New Roman"/>
          <w:sz w:val="28"/>
          <w:szCs w:val="28"/>
        </w:rPr>
      </w:pPr>
      <w:r w:rsidRPr="006015E9">
        <w:rPr>
          <w:rFonts w:ascii="Times New Roman" w:hAnsi="Times New Roman" w:cs="Times New Roman"/>
          <w:bCs/>
          <w:sz w:val="28"/>
          <w:szCs w:val="28"/>
        </w:rPr>
        <w:t xml:space="preserve">Служба </w:t>
      </w:r>
      <w:r w:rsidR="006015E9">
        <w:rPr>
          <w:rFonts w:ascii="Times New Roman" w:hAnsi="Times New Roman" w:cs="Times New Roman"/>
          <w:bCs/>
          <w:sz w:val="28"/>
          <w:szCs w:val="28"/>
        </w:rPr>
        <w:t>сопровождения</w:t>
      </w:r>
      <w:r w:rsidR="003A1B6D">
        <w:rPr>
          <w:rFonts w:ascii="Times New Roman" w:hAnsi="Times New Roman" w:cs="Times New Roman"/>
          <w:bCs/>
          <w:sz w:val="28"/>
          <w:szCs w:val="28"/>
        </w:rPr>
        <w:t xml:space="preserve"> </w:t>
      </w:r>
      <w:r w:rsidRPr="006015E9">
        <w:rPr>
          <w:rFonts w:ascii="Times New Roman" w:hAnsi="Times New Roman" w:cs="Times New Roman"/>
          <w:bCs/>
          <w:sz w:val="28"/>
          <w:szCs w:val="28"/>
        </w:rPr>
        <w:t>осуществляет:</w:t>
      </w:r>
    </w:p>
    <w:p w:rsidR="009571DD" w:rsidRPr="009571DD" w:rsidRDefault="006015E9" w:rsidP="006015E9">
      <w:pPr>
        <w:pStyle w:val="ad"/>
        <w:spacing w:before="0" w:beforeAutospacing="0" w:after="0" w:afterAutospacing="0"/>
        <w:ind w:firstLine="425"/>
        <w:jc w:val="both"/>
        <w:rPr>
          <w:sz w:val="28"/>
          <w:szCs w:val="28"/>
        </w:rPr>
      </w:pPr>
      <w:r>
        <w:rPr>
          <w:sz w:val="28"/>
          <w:szCs w:val="28"/>
        </w:rPr>
        <w:t xml:space="preserve">- </w:t>
      </w:r>
      <w:r w:rsidR="009571DD" w:rsidRPr="009571DD">
        <w:rPr>
          <w:sz w:val="28"/>
          <w:szCs w:val="28"/>
        </w:rPr>
        <w:t>психологическую диагностику</w:t>
      </w:r>
      <w:r>
        <w:rPr>
          <w:sz w:val="28"/>
          <w:szCs w:val="28"/>
        </w:rPr>
        <w:t xml:space="preserve"> детско-родительских отношений,</w:t>
      </w:r>
    </w:p>
    <w:p w:rsidR="009571DD" w:rsidRPr="009571DD" w:rsidRDefault="006015E9" w:rsidP="006015E9">
      <w:pPr>
        <w:pStyle w:val="ad"/>
        <w:spacing w:before="0" w:beforeAutospacing="0" w:after="0" w:afterAutospacing="0"/>
        <w:ind w:firstLine="425"/>
        <w:jc w:val="both"/>
        <w:rPr>
          <w:sz w:val="28"/>
          <w:szCs w:val="28"/>
        </w:rPr>
      </w:pPr>
      <w:r>
        <w:rPr>
          <w:sz w:val="28"/>
          <w:szCs w:val="28"/>
        </w:rPr>
        <w:t>-</w:t>
      </w:r>
      <w:r w:rsidR="009571DD" w:rsidRPr="009571DD">
        <w:rPr>
          <w:sz w:val="28"/>
          <w:szCs w:val="28"/>
        </w:rPr>
        <w:t xml:space="preserve"> коррекцию отклонений</w:t>
      </w:r>
      <w:r>
        <w:rPr>
          <w:sz w:val="28"/>
          <w:szCs w:val="28"/>
        </w:rPr>
        <w:t xml:space="preserve"> в поведении и развитии детей,</w:t>
      </w:r>
    </w:p>
    <w:p w:rsidR="009571DD" w:rsidRPr="009571DD" w:rsidRDefault="009571DD" w:rsidP="006015E9">
      <w:pPr>
        <w:pStyle w:val="ad"/>
        <w:spacing w:before="0" w:beforeAutospacing="0" w:after="0" w:afterAutospacing="0"/>
        <w:ind w:firstLine="425"/>
        <w:jc w:val="both"/>
        <w:rPr>
          <w:sz w:val="28"/>
          <w:szCs w:val="28"/>
        </w:rPr>
      </w:pPr>
      <w:r w:rsidRPr="009571DD">
        <w:rPr>
          <w:sz w:val="28"/>
          <w:szCs w:val="28"/>
        </w:rPr>
        <w:lastRenderedPageBreak/>
        <w:t>- психологическое кон</w:t>
      </w:r>
      <w:r w:rsidR="003A3790">
        <w:rPr>
          <w:sz w:val="28"/>
          <w:szCs w:val="28"/>
        </w:rPr>
        <w:t xml:space="preserve">сультирование взрослых и детей по </w:t>
      </w:r>
      <w:r w:rsidRPr="009571DD">
        <w:rPr>
          <w:sz w:val="28"/>
          <w:szCs w:val="28"/>
        </w:rPr>
        <w:t>вопросам особенностей развития, обучения, семейного воспитания;</w:t>
      </w:r>
    </w:p>
    <w:p w:rsidR="009571DD" w:rsidRPr="009571DD" w:rsidRDefault="006015E9" w:rsidP="006015E9">
      <w:pPr>
        <w:pStyle w:val="ad"/>
        <w:spacing w:before="0" w:beforeAutospacing="0" w:after="0" w:afterAutospacing="0"/>
        <w:ind w:firstLine="425"/>
        <w:jc w:val="both"/>
        <w:rPr>
          <w:sz w:val="28"/>
          <w:szCs w:val="28"/>
        </w:rPr>
      </w:pPr>
      <w:r>
        <w:rPr>
          <w:sz w:val="28"/>
          <w:szCs w:val="28"/>
        </w:rPr>
        <w:t xml:space="preserve">- </w:t>
      </w:r>
      <w:r w:rsidR="009571DD" w:rsidRPr="009571DD">
        <w:rPr>
          <w:sz w:val="28"/>
          <w:szCs w:val="28"/>
        </w:rPr>
        <w:t>оказание практической помощи в трудных жизненных ситуациях опекунам (попечителям);</w:t>
      </w:r>
    </w:p>
    <w:p w:rsidR="009571DD" w:rsidRPr="009571DD" w:rsidRDefault="009571DD" w:rsidP="006015E9">
      <w:pPr>
        <w:pStyle w:val="ad"/>
        <w:spacing w:before="0" w:beforeAutospacing="0" w:after="0" w:afterAutospacing="0"/>
        <w:ind w:firstLine="425"/>
        <w:jc w:val="both"/>
        <w:rPr>
          <w:sz w:val="28"/>
          <w:szCs w:val="28"/>
        </w:rPr>
      </w:pPr>
      <w:r w:rsidRPr="009571DD">
        <w:rPr>
          <w:sz w:val="28"/>
          <w:szCs w:val="28"/>
        </w:rPr>
        <w:t>- повышение уровня родительской компетенции, в вопросах воспитания детей;</w:t>
      </w:r>
    </w:p>
    <w:p w:rsidR="00C820F4" w:rsidRDefault="009571DD" w:rsidP="006015E9">
      <w:pPr>
        <w:pStyle w:val="ad"/>
        <w:spacing w:before="0" w:beforeAutospacing="0" w:after="0" w:afterAutospacing="0"/>
        <w:ind w:firstLine="425"/>
        <w:jc w:val="both"/>
        <w:rPr>
          <w:sz w:val="28"/>
          <w:szCs w:val="28"/>
        </w:rPr>
      </w:pPr>
      <w:r w:rsidRPr="009571DD">
        <w:rPr>
          <w:sz w:val="28"/>
          <w:szCs w:val="28"/>
        </w:rPr>
        <w:t>- взаимодействие с другими службами, ведомствами (социальной, медицинской, юридической), с общественными и иными организациями, заинтересованными в развитии семейных форм устройства детей-сирот и детей, оста</w:t>
      </w:r>
      <w:r w:rsidR="00C820F4">
        <w:rPr>
          <w:sz w:val="28"/>
          <w:szCs w:val="28"/>
        </w:rPr>
        <w:t>вшихся без попечения родителей.</w:t>
      </w:r>
    </w:p>
    <w:p w:rsidR="00C820F4" w:rsidRPr="006015E9" w:rsidRDefault="00C820F4" w:rsidP="006015E9">
      <w:pPr>
        <w:pStyle w:val="ad"/>
        <w:spacing w:before="0" w:beforeAutospacing="0" w:after="0" w:afterAutospacing="0"/>
        <w:ind w:firstLine="425"/>
        <w:jc w:val="both"/>
      </w:pPr>
      <w:r w:rsidRPr="006015E9">
        <w:rPr>
          <w:sz w:val="28"/>
          <w:szCs w:val="28"/>
        </w:rPr>
        <w:t>Результаты работы службы за 2019 год:</w:t>
      </w:r>
    </w:p>
    <w:p w:rsidR="00C820F4" w:rsidRPr="003054B0" w:rsidRDefault="00C820F4" w:rsidP="006015E9">
      <w:pPr>
        <w:pStyle w:val="a7"/>
        <w:numPr>
          <w:ilvl w:val="0"/>
          <w:numId w:val="13"/>
        </w:numPr>
        <w:spacing w:after="0" w:line="240" w:lineRule="auto"/>
        <w:ind w:left="0" w:firstLine="425"/>
        <w:jc w:val="both"/>
        <w:rPr>
          <w:rFonts w:ascii="Times New Roman" w:hAnsi="Times New Roman" w:cs="Times New Roman"/>
          <w:sz w:val="28"/>
          <w:szCs w:val="28"/>
        </w:rPr>
      </w:pPr>
      <w:r w:rsidRPr="003054B0">
        <w:rPr>
          <w:rFonts w:ascii="Times New Roman" w:hAnsi="Times New Roman" w:cs="Times New Roman"/>
          <w:sz w:val="28"/>
          <w:szCs w:val="28"/>
        </w:rPr>
        <w:t>За отчетный период в службу сопр</w:t>
      </w:r>
      <w:r w:rsidR="006015E9">
        <w:rPr>
          <w:rFonts w:ascii="Times New Roman" w:hAnsi="Times New Roman" w:cs="Times New Roman"/>
          <w:sz w:val="28"/>
          <w:szCs w:val="28"/>
        </w:rPr>
        <w:t xml:space="preserve">овождения обратилось 130 семей, из которых 127 замещающих </w:t>
      </w:r>
      <w:r w:rsidRPr="003054B0">
        <w:rPr>
          <w:rFonts w:ascii="Times New Roman" w:hAnsi="Times New Roman" w:cs="Times New Roman"/>
          <w:sz w:val="28"/>
          <w:szCs w:val="28"/>
        </w:rPr>
        <w:t>семей, воспитывающих 165 де</w:t>
      </w:r>
      <w:r w:rsidR="006015E9">
        <w:rPr>
          <w:rFonts w:ascii="Times New Roman" w:hAnsi="Times New Roman" w:cs="Times New Roman"/>
          <w:sz w:val="28"/>
          <w:szCs w:val="28"/>
        </w:rPr>
        <w:t xml:space="preserve">тей, и </w:t>
      </w:r>
      <w:r w:rsidRPr="003054B0">
        <w:rPr>
          <w:rFonts w:ascii="Times New Roman" w:hAnsi="Times New Roman" w:cs="Times New Roman"/>
          <w:sz w:val="28"/>
          <w:szCs w:val="28"/>
        </w:rPr>
        <w:t>3 семьи, относящиеся к категории граждан, выразивших желание восстан</w:t>
      </w:r>
      <w:r w:rsidR="006015E9">
        <w:rPr>
          <w:rFonts w:ascii="Times New Roman" w:hAnsi="Times New Roman" w:cs="Times New Roman"/>
          <w:sz w:val="28"/>
          <w:szCs w:val="28"/>
        </w:rPr>
        <w:t xml:space="preserve">овиться в родительских правах. </w:t>
      </w:r>
      <w:r w:rsidRPr="003054B0">
        <w:rPr>
          <w:rFonts w:ascii="Times New Roman" w:hAnsi="Times New Roman" w:cs="Times New Roman"/>
          <w:sz w:val="28"/>
          <w:szCs w:val="28"/>
        </w:rPr>
        <w:t>Одна гражданка желает восст</w:t>
      </w:r>
      <w:r w:rsidR="006015E9">
        <w:rPr>
          <w:rFonts w:ascii="Times New Roman" w:hAnsi="Times New Roman" w:cs="Times New Roman"/>
          <w:sz w:val="28"/>
          <w:szCs w:val="28"/>
        </w:rPr>
        <w:t>ановиться в родительских правах</w:t>
      </w:r>
      <w:r w:rsidRPr="003054B0">
        <w:rPr>
          <w:rFonts w:ascii="Times New Roman" w:hAnsi="Times New Roman" w:cs="Times New Roman"/>
          <w:sz w:val="28"/>
          <w:szCs w:val="28"/>
        </w:rPr>
        <w:t xml:space="preserve"> в отношении дв</w:t>
      </w:r>
      <w:r w:rsidR="006015E9">
        <w:rPr>
          <w:rFonts w:ascii="Times New Roman" w:hAnsi="Times New Roman" w:cs="Times New Roman"/>
          <w:sz w:val="28"/>
          <w:szCs w:val="28"/>
        </w:rPr>
        <w:t>ои</w:t>
      </w:r>
      <w:r w:rsidRPr="003054B0">
        <w:rPr>
          <w:rFonts w:ascii="Times New Roman" w:hAnsi="Times New Roman" w:cs="Times New Roman"/>
          <w:sz w:val="28"/>
          <w:szCs w:val="28"/>
        </w:rPr>
        <w:t xml:space="preserve">х детей, еще двое </w:t>
      </w:r>
      <w:r w:rsidR="006015E9">
        <w:rPr>
          <w:rFonts w:ascii="Times New Roman" w:eastAsia="Times New Roman" w:hAnsi="Times New Roman" w:cs="Times New Roman"/>
          <w:sz w:val="28"/>
          <w:szCs w:val="28"/>
        </w:rPr>
        <w:t xml:space="preserve">– </w:t>
      </w:r>
      <w:r w:rsidR="006015E9">
        <w:rPr>
          <w:rFonts w:ascii="Times New Roman" w:hAnsi="Times New Roman" w:cs="Times New Roman"/>
          <w:sz w:val="28"/>
          <w:szCs w:val="28"/>
        </w:rPr>
        <w:t>в отношении одного ребенка.</w:t>
      </w:r>
    </w:p>
    <w:p w:rsidR="00C820F4" w:rsidRPr="003054B0" w:rsidRDefault="00C820F4" w:rsidP="006015E9">
      <w:pPr>
        <w:pStyle w:val="a7"/>
        <w:numPr>
          <w:ilvl w:val="0"/>
          <w:numId w:val="13"/>
        </w:numPr>
        <w:spacing w:after="0" w:line="240" w:lineRule="auto"/>
        <w:ind w:left="0" w:firstLine="425"/>
        <w:jc w:val="both"/>
        <w:rPr>
          <w:rFonts w:ascii="Times New Roman" w:hAnsi="Times New Roman" w:cs="Times New Roman"/>
          <w:sz w:val="28"/>
          <w:szCs w:val="28"/>
        </w:rPr>
      </w:pPr>
      <w:r w:rsidRPr="003054B0">
        <w:rPr>
          <w:rFonts w:ascii="Times New Roman" w:hAnsi="Times New Roman" w:cs="Times New Roman"/>
          <w:sz w:val="28"/>
          <w:szCs w:val="28"/>
        </w:rPr>
        <w:t>Было заключено 130 Соглашений на сопровождение семьи. На каждую семью заведено личное дело.</w:t>
      </w:r>
    </w:p>
    <w:p w:rsidR="00C820F4" w:rsidRPr="00944459" w:rsidRDefault="00C820F4" w:rsidP="006015E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3.</w:t>
      </w:r>
      <w:r w:rsidRPr="00944459">
        <w:rPr>
          <w:rFonts w:ascii="Times New Roman" w:hAnsi="Times New Roman" w:cs="Times New Roman"/>
          <w:sz w:val="28"/>
          <w:szCs w:val="28"/>
        </w:rPr>
        <w:t xml:space="preserve"> Проведено 302 консультации с замещающими родителями по вопросам воспитания детей, из которых 199 диагностик. </w:t>
      </w:r>
    </w:p>
    <w:p w:rsidR="00C820F4" w:rsidRPr="00944459" w:rsidRDefault="00C820F4" w:rsidP="006015E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4.</w:t>
      </w:r>
      <w:r w:rsidRPr="00944459">
        <w:rPr>
          <w:rFonts w:ascii="Times New Roman" w:hAnsi="Times New Roman" w:cs="Times New Roman"/>
          <w:sz w:val="28"/>
          <w:szCs w:val="28"/>
        </w:rPr>
        <w:t xml:space="preserve"> Проведено 53 коррекционных занятий с опекаемыми детьми на развитие эмоционально-волевой сферы и познавательных процессов. </w:t>
      </w:r>
    </w:p>
    <w:p w:rsidR="00C820F4" w:rsidRPr="00944459" w:rsidRDefault="00C820F4" w:rsidP="006015E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5.</w:t>
      </w:r>
      <w:r w:rsidRPr="00944459">
        <w:rPr>
          <w:rFonts w:ascii="Times New Roman" w:hAnsi="Times New Roman" w:cs="Times New Roman"/>
          <w:sz w:val="28"/>
          <w:szCs w:val="28"/>
        </w:rPr>
        <w:t xml:space="preserve"> Организовано 27 выхода в замещающие семьи с целью получения информации об условиях жизни проживан</w:t>
      </w:r>
      <w:r>
        <w:rPr>
          <w:rFonts w:ascii="Times New Roman" w:hAnsi="Times New Roman" w:cs="Times New Roman"/>
          <w:sz w:val="28"/>
          <w:szCs w:val="28"/>
        </w:rPr>
        <w:t>ия несовершеннолетних опекаемых</w:t>
      </w:r>
      <w:r w:rsidR="006015E9">
        <w:rPr>
          <w:rFonts w:ascii="Times New Roman" w:hAnsi="Times New Roman" w:cs="Times New Roman"/>
          <w:sz w:val="28"/>
          <w:szCs w:val="28"/>
        </w:rPr>
        <w:t>.</w:t>
      </w:r>
    </w:p>
    <w:p w:rsidR="00C820F4" w:rsidRPr="00944459" w:rsidRDefault="00C820F4" w:rsidP="006015E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6.</w:t>
      </w:r>
      <w:r w:rsidRPr="00944459">
        <w:rPr>
          <w:rFonts w:ascii="Times New Roman" w:hAnsi="Times New Roman" w:cs="Times New Roman"/>
          <w:sz w:val="28"/>
          <w:szCs w:val="28"/>
        </w:rPr>
        <w:t>Осуществлено 4 выхода в общеобразовательные учреждения (школы) по вопросам проблем в обучении опекаемых детей.</w:t>
      </w:r>
    </w:p>
    <w:p w:rsidR="00C820F4" w:rsidRPr="00944459" w:rsidRDefault="00C820F4" w:rsidP="006015E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7.</w:t>
      </w:r>
      <w:r w:rsidR="006015E9">
        <w:rPr>
          <w:rFonts w:ascii="Times New Roman" w:hAnsi="Times New Roman" w:cs="Times New Roman"/>
          <w:sz w:val="28"/>
          <w:szCs w:val="28"/>
        </w:rPr>
        <w:t xml:space="preserve"> Проведены мероприятия</w:t>
      </w:r>
      <w:r w:rsidRPr="00944459">
        <w:rPr>
          <w:rFonts w:ascii="Times New Roman" w:hAnsi="Times New Roman" w:cs="Times New Roman"/>
          <w:sz w:val="28"/>
          <w:szCs w:val="28"/>
        </w:rPr>
        <w:t>:</w:t>
      </w:r>
    </w:p>
    <w:p w:rsidR="00C820F4" w:rsidRDefault="00C820F4" w:rsidP="006015E9">
      <w:pPr>
        <w:pStyle w:val="a7"/>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6015E9">
        <w:rPr>
          <w:rFonts w:ascii="Times New Roman" w:hAnsi="Times New Roman" w:cs="Times New Roman"/>
          <w:sz w:val="28"/>
          <w:szCs w:val="28"/>
        </w:rPr>
        <w:t>2</w:t>
      </w:r>
      <w:r>
        <w:rPr>
          <w:rFonts w:ascii="Times New Roman" w:hAnsi="Times New Roman" w:cs="Times New Roman"/>
          <w:sz w:val="28"/>
          <w:szCs w:val="28"/>
        </w:rPr>
        <w:t xml:space="preserve"> занятия-семинара для родителей по вопросам воспитания детей</w:t>
      </w:r>
    </w:p>
    <w:p w:rsidR="00C820F4" w:rsidRDefault="00C820F4" w:rsidP="006015E9">
      <w:pPr>
        <w:pStyle w:val="a7"/>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6015E9">
        <w:rPr>
          <w:rFonts w:ascii="Times New Roman" w:hAnsi="Times New Roman" w:cs="Times New Roman"/>
          <w:sz w:val="28"/>
          <w:szCs w:val="28"/>
        </w:rPr>
        <w:t>2</w:t>
      </w:r>
      <w:r>
        <w:rPr>
          <w:rFonts w:ascii="Times New Roman" w:hAnsi="Times New Roman" w:cs="Times New Roman"/>
          <w:sz w:val="28"/>
          <w:szCs w:val="28"/>
        </w:rPr>
        <w:t xml:space="preserve"> профилактические беседы с родителями и подростками на тему</w:t>
      </w:r>
      <w:r w:rsidRPr="003675DD">
        <w:rPr>
          <w:rFonts w:ascii="Times New Roman" w:hAnsi="Times New Roman" w:cs="Times New Roman"/>
          <w:sz w:val="28"/>
          <w:szCs w:val="28"/>
        </w:rPr>
        <w:t>:</w:t>
      </w:r>
      <w:r>
        <w:rPr>
          <w:rFonts w:ascii="Times New Roman" w:hAnsi="Times New Roman" w:cs="Times New Roman"/>
          <w:sz w:val="28"/>
          <w:szCs w:val="28"/>
        </w:rPr>
        <w:t xml:space="preserve"> «Самовольных уходов из дома» и «Зависимости от ПАВ»</w:t>
      </w:r>
      <w:r w:rsidR="006015E9">
        <w:rPr>
          <w:rFonts w:ascii="Times New Roman" w:hAnsi="Times New Roman" w:cs="Times New Roman"/>
          <w:sz w:val="28"/>
          <w:szCs w:val="28"/>
        </w:rPr>
        <w:t>;</w:t>
      </w:r>
    </w:p>
    <w:p w:rsidR="00C820F4" w:rsidRPr="00D46AF7" w:rsidRDefault="00C820F4" w:rsidP="006015E9">
      <w:pPr>
        <w:pStyle w:val="a7"/>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6015E9">
        <w:rPr>
          <w:rFonts w:ascii="Times New Roman" w:hAnsi="Times New Roman" w:cs="Times New Roman"/>
          <w:sz w:val="28"/>
          <w:szCs w:val="28"/>
        </w:rPr>
        <w:t>2</w:t>
      </w:r>
      <w:r>
        <w:rPr>
          <w:rFonts w:ascii="Times New Roman" w:hAnsi="Times New Roman" w:cs="Times New Roman"/>
          <w:sz w:val="28"/>
          <w:szCs w:val="28"/>
        </w:rPr>
        <w:t xml:space="preserve"> образовательные беседы с родителями по вопросам повышения родительской компетенции</w:t>
      </w:r>
      <w:r w:rsidR="006015E9">
        <w:rPr>
          <w:rFonts w:ascii="Times New Roman" w:hAnsi="Times New Roman" w:cs="Times New Roman"/>
          <w:sz w:val="28"/>
          <w:szCs w:val="28"/>
        </w:rPr>
        <w:t>.</w:t>
      </w:r>
    </w:p>
    <w:p w:rsidR="00C820F4" w:rsidRPr="00944459" w:rsidRDefault="00C820F4" w:rsidP="006015E9">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8.</w:t>
      </w:r>
      <w:r w:rsidRPr="00944459">
        <w:rPr>
          <w:rFonts w:ascii="Times New Roman" w:hAnsi="Times New Roman" w:cs="Times New Roman"/>
          <w:sz w:val="28"/>
          <w:szCs w:val="28"/>
        </w:rPr>
        <w:t>Разработано 19 памяток для замещающих родителей</w:t>
      </w:r>
      <w:r w:rsidR="006015E9">
        <w:rPr>
          <w:rFonts w:ascii="Times New Roman" w:hAnsi="Times New Roman" w:cs="Times New Roman"/>
          <w:sz w:val="28"/>
          <w:szCs w:val="28"/>
        </w:rPr>
        <w:t>.</w:t>
      </w:r>
    </w:p>
    <w:p w:rsidR="00C820F4" w:rsidRPr="00944459" w:rsidRDefault="00C820F4" w:rsidP="006015E9">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9.</w:t>
      </w:r>
      <w:r w:rsidRPr="00944459">
        <w:rPr>
          <w:rFonts w:ascii="Times New Roman" w:hAnsi="Times New Roman" w:cs="Times New Roman"/>
          <w:sz w:val="28"/>
          <w:szCs w:val="28"/>
        </w:rPr>
        <w:t>Изготовлено 3 вида буклетов (тираж – по 100 шт. каждого)</w:t>
      </w:r>
      <w:r w:rsidR="006015E9">
        <w:rPr>
          <w:rFonts w:ascii="Times New Roman" w:hAnsi="Times New Roman" w:cs="Times New Roman"/>
          <w:sz w:val="28"/>
          <w:szCs w:val="28"/>
        </w:rPr>
        <w:t>.</w:t>
      </w:r>
    </w:p>
    <w:p w:rsidR="00C820F4" w:rsidRPr="00944459" w:rsidRDefault="00C820F4" w:rsidP="006015E9">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10.</w:t>
      </w:r>
      <w:r w:rsidRPr="00944459">
        <w:rPr>
          <w:rFonts w:ascii="Times New Roman" w:hAnsi="Times New Roman" w:cs="Times New Roman"/>
          <w:sz w:val="28"/>
          <w:szCs w:val="28"/>
        </w:rPr>
        <w:t>Изготовлено 2 вида листов</w:t>
      </w:r>
      <w:r w:rsidR="006015E9">
        <w:rPr>
          <w:rFonts w:ascii="Times New Roman" w:hAnsi="Times New Roman" w:cs="Times New Roman"/>
          <w:sz w:val="28"/>
          <w:szCs w:val="28"/>
        </w:rPr>
        <w:t>ок (тираж – по 150 шт. каждого).</w:t>
      </w:r>
    </w:p>
    <w:p w:rsidR="00C820F4" w:rsidRPr="00944459" w:rsidRDefault="00C820F4" w:rsidP="006015E9">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11.</w:t>
      </w:r>
      <w:r w:rsidRPr="00944459">
        <w:rPr>
          <w:rFonts w:ascii="Times New Roman" w:hAnsi="Times New Roman" w:cs="Times New Roman"/>
          <w:sz w:val="28"/>
          <w:szCs w:val="28"/>
        </w:rPr>
        <w:t>Проведен</w:t>
      </w:r>
      <w:r w:rsidR="006015E9">
        <w:rPr>
          <w:rFonts w:ascii="Times New Roman" w:hAnsi="Times New Roman" w:cs="Times New Roman"/>
          <w:sz w:val="28"/>
          <w:szCs w:val="28"/>
        </w:rPr>
        <w:t>ы</w:t>
      </w:r>
      <w:r w:rsidRPr="00944459">
        <w:rPr>
          <w:rFonts w:ascii="Times New Roman" w:hAnsi="Times New Roman" w:cs="Times New Roman"/>
          <w:sz w:val="28"/>
          <w:szCs w:val="28"/>
        </w:rPr>
        <w:t xml:space="preserve"> культурно-массовы</w:t>
      </w:r>
      <w:r w:rsidR="006015E9">
        <w:rPr>
          <w:rFonts w:ascii="Times New Roman" w:hAnsi="Times New Roman" w:cs="Times New Roman"/>
          <w:sz w:val="28"/>
          <w:szCs w:val="28"/>
        </w:rPr>
        <w:t>е</w:t>
      </w:r>
      <w:r w:rsidRPr="00944459">
        <w:rPr>
          <w:rFonts w:ascii="Times New Roman" w:hAnsi="Times New Roman" w:cs="Times New Roman"/>
          <w:sz w:val="28"/>
          <w:szCs w:val="28"/>
        </w:rPr>
        <w:t xml:space="preserve"> мероприяти</w:t>
      </w:r>
      <w:r w:rsidR="006015E9">
        <w:rPr>
          <w:rFonts w:ascii="Times New Roman" w:hAnsi="Times New Roman" w:cs="Times New Roman"/>
          <w:sz w:val="28"/>
          <w:szCs w:val="28"/>
        </w:rPr>
        <w:t>я</w:t>
      </w:r>
      <w:r w:rsidRPr="00944459">
        <w:rPr>
          <w:rFonts w:ascii="Times New Roman" w:hAnsi="Times New Roman" w:cs="Times New Roman"/>
          <w:sz w:val="28"/>
          <w:szCs w:val="28"/>
        </w:rPr>
        <w:t xml:space="preserve"> для замещающих семей:</w:t>
      </w:r>
    </w:p>
    <w:p w:rsidR="00C820F4" w:rsidRDefault="00C820F4" w:rsidP="006015E9">
      <w:pPr>
        <w:pStyle w:val="a7"/>
        <w:spacing w:after="0" w:line="240" w:lineRule="auto"/>
        <w:ind w:left="0" w:firstLine="425"/>
        <w:rPr>
          <w:rFonts w:ascii="Times New Roman" w:hAnsi="Times New Roman" w:cs="Times New Roman"/>
          <w:sz w:val="28"/>
          <w:szCs w:val="28"/>
        </w:rPr>
      </w:pPr>
      <w:r>
        <w:rPr>
          <w:rFonts w:ascii="Times New Roman" w:hAnsi="Times New Roman" w:cs="Times New Roman"/>
          <w:sz w:val="28"/>
          <w:szCs w:val="28"/>
        </w:rPr>
        <w:t>- 6 мастер-классов для детей</w:t>
      </w:r>
      <w:r w:rsidR="006015E9">
        <w:rPr>
          <w:rFonts w:ascii="Times New Roman" w:hAnsi="Times New Roman" w:cs="Times New Roman"/>
          <w:sz w:val="28"/>
          <w:szCs w:val="28"/>
        </w:rPr>
        <w:t>;</w:t>
      </w:r>
    </w:p>
    <w:p w:rsidR="00C820F4" w:rsidRDefault="00C820F4" w:rsidP="006015E9">
      <w:pPr>
        <w:pStyle w:val="a7"/>
        <w:spacing w:after="0" w:line="240" w:lineRule="auto"/>
        <w:ind w:left="0" w:firstLine="425"/>
        <w:rPr>
          <w:rFonts w:ascii="Times New Roman" w:hAnsi="Times New Roman" w:cs="Times New Roman"/>
          <w:sz w:val="28"/>
          <w:szCs w:val="28"/>
        </w:rPr>
      </w:pPr>
      <w:r>
        <w:rPr>
          <w:rFonts w:ascii="Times New Roman" w:hAnsi="Times New Roman" w:cs="Times New Roman"/>
          <w:sz w:val="28"/>
          <w:szCs w:val="28"/>
        </w:rPr>
        <w:t xml:space="preserve">- </w:t>
      </w:r>
      <w:r w:rsidR="006015E9">
        <w:rPr>
          <w:rFonts w:ascii="Times New Roman" w:hAnsi="Times New Roman" w:cs="Times New Roman"/>
          <w:sz w:val="28"/>
          <w:szCs w:val="28"/>
        </w:rPr>
        <w:t>2</w:t>
      </w:r>
      <w:r>
        <w:rPr>
          <w:rFonts w:ascii="Times New Roman" w:hAnsi="Times New Roman" w:cs="Times New Roman"/>
          <w:sz w:val="28"/>
          <w:szCs w:val="28"/>
        </w:rPr>
        <w:t>спортивных праздника</w:t>
      </w:r>
      <w:r w:rsidR="006015E9">
        <w:rPr>
          <w:rFonts w:ascii="Times New Roman" w:hAnsi="Times New Roman" w:cs="Times New Roman"/>
          <w:sz w:val="28"/>
          <w:szCs w:val="28"/>
        </w:rPr>
        <w:t>;</w:t>
      </w:r>
    </w:p>
    <w:p w:rsidR="00C820F4" w:rsidRDefault="006015E9" w:rsidP="006015E9">
      <w:pPr>
        <w:pStyle w:val="a7"/>
        <w:spacing w:after="0" w:line="240" w:lineRule="auto"/>
        <w:ind w:left="0" w:firstLine="425"/>
        <w:rPr>
          <w:rFonts w:ascii="Times New Roman" w:hAnsi="Times New Roman" w:cs="Times New Roman"/>
          <w:sz w:val="28"/>
          <w:szCs w:val="28"/>
        </w:rPr>
      </w:pPr>
      <w:r>
        <w:rPr>
          <w:rFonts w:ascii="Times New Roman" w:hAnsi="Times New Roman" w:cs="Times New Roman"/>
          <w:sz w:val="28"/>
          <w:szCs w:val="28"/>
        </w:rPr>
        <w:t>- 2 праздника</w:t>
      </w:r>
      <w:r w:rsidR="00C820F4" w:rsidRPr="00944459">
        <w:rPr>
          <w:rFonts w:ascii="Times New Roman" w:hAnsi="Times New Roman" w:cs="Times New Roman"/>
          <w:sz w:val="28"/>
          <w:szCs w:val="28"/>
        </w:rPr>
        <w:t>:</w:t>
      </w:r>
      <w:r w:rsidR="003A1B6D">
        <w:rPr>
          <w:rFonts w:ascii="Times New Roman" w:hAnsi="Times New Roman" w:cs="Times New Roman"/>
          <w:sz w:val="28"/>
          <w:szCs w:val="28"/>
        </w:rPr>
        <w:t xml:space="preserve"> </w:t>
      </w:r>
      <w:r w:rsidR="00C820F4">
        <w:rPr>
          <w:rFonts w:ascii="Times New Roman" w:hAnsi="Times New Roman" w:cs="Times New Roman"/>
          <w:sz w:val="28"/>
          <w:szCs w:val="28"/>
        </w:rPr>
        <w:t>к Дню защиты детей и к Новому году</w:t>
      </w:r>
      <w:r>
        <w:rPr>
          <w:rFonts w:ascii="Times New Roman" w:hAnsi="Times New Roman" w:cs="Times New Roman"/>
          <w:sz w:val="28"/>
          <w:szCs w:val="28"/>
        </w:rPr>
        <w:t>;</w:t>
      </w:r>
    </w:p>
    <w:p w:rsidR="00C2601A" w:rsidRPr="009571DD" w:rsidRDefault="00C820F4" w:rsidP="006015E9">
      <w:pPr>
        <w:pStyle w:val="a7"/>
        <w:spacing w:after="0" w:line="240" w:lineRule="auto"/>
        <w:ind w:left="0" w:firstLine="425"/>
        <w:rPr>
          <w:rFonts w:ascii="Times New Roman" w:hAnsi="Times New Roman" w:cs="Times New Roman"/>
          <w:sz w:val="28"/>
          <w:szCs w:val="28"/>
        </w:rPr>
      </w:pPr>
      <w:r>
        <w:rPr>
          <w:rFonts w:ascii="Times New Roman" w:hAnsi="Times New Roman" w:cs="Times New Roman"/>
          <w:sz w:val="28"/>
          <w:szCs w:val="28"/>
        </w:rPr>
        <w:t xml:space="preserve">- </w:t>
      </w:r>
      <w:r w:rsidR="006015E9">
        <w:rPr>
          <w:rFonts w:ascii="Times New Roman" w:hAnsi="Times New Roman" w:cs="Times New Roman"/>
          <w:sz w:val="28"/>
          <w:szCs w:val="28"/>
        </w:rPr>
        <w:t>2</w:t>
      </w:r>
      <w:r>
        <w:rPr>
          <w:rFonts w:ascii="Times New Roman" w:hAnsi="Times New Roman" w:cs="Times New Roman"/>
          <w:sz w:val="28"/>
          <w:szCs w:val="28"/>
        </w:rPr>
        <w:t xml:space="preserve"> занятия с подростками по пр</w:t>
      </w:r>
      <w:r w:rsidR="006015E9">
        <w:rPr>
          <w:rFonts w:ascii="Times New Roman" w:hAnsi="Times New Roman" w:cs="Times New Roman"/>
          <w:sz w:val="28"/>
          <w:szCs w:val="28"/>
        </w:rPr>
        <w:t>опаганде здорового образа жизни.</w:t>
      </w:r>
    </w:p>
    <w:sectPr w:rsidR="00C2601A" w:rsidRPr="009571DD" w:rsidSect="000553EF">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1C6" w:rsidRDefault="00E931C6" w:rsidP="003671CB">
      <w:pPr>
        <w:spacing w:after="0" w:line="240" w:lineRule="auto"/>
      </w:pPr>
      <w:r>
        <w:separator/>
      </w:r>
    </w:p>
  </w:endnote>
  <w:endnote w:type="continuationSeparator" w:id="1">
    <w:p w:rsidR="00E931C6" w:rsidRDefault="00E931C6" w:rsidP="00367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993776"/>
      <w:docPartObj>
        <w:docPartGallery w:val="Page Numbers (Bottom of Page)"/>
        <w:docPartUnique/>
      </w:docPartObj>
    </w:sdtPr>
    <w:sdtContent>
      <w:p w:rsidR="000553EF" w:rsidRDefault="00D45C3A" w:rsidP="00A64850">
        <w:pPr>
          <w:pStyle w:val="a5"/>
          <w:jc w:val="center"/>
        </w:pPr>
        <w:r>
          <w:fldChar w:fldCharType="begin"/>
        </w:r>
        <w:r w:rsidR="000553EF">
          <w:instrText>PAGE   \* MERGEFORMAT</w:instrText>
        </w:r>
        <w:r>
          <w:fldChar w:fldCharType="separate"/>
        </w:r>
        <w:r w:rsidR="003A1B6D">
          <w:rPr>
            <w:noProof/>
          </w:rPr>
          <w:t>29</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1C6" w:rsidRDefault="00E931C6" w:rsidP="003671CB">
      <w:pPr>
        <w:spacing w:after="0" w:line="240" w:lineRule="auto"/>
      </w:pPr>
      <w:r>
        <w:separator/>
      </w:r>
    </w:p>
  </w:footnote>
  <w:footnote w:type="continuationSeparator" w:id="1">
    <w:p w:rsidR="00E931C6" w:rsidRDefault="00E931C6" w:rsidP="00367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923"/>
    <w:multiLevelType w:val="multilevel"/>
    <w:tmpl w:val="8716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960FA"/>
    <w:multiLevelType w:val="hybridMultilevel"/>
    <w:tmpl w:val="CFCC5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829D7"/>
    <w:multiLevelType w:val="multilevel"/>
    <w:tmpl w:val="AE94CE9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D5630F"/>
    <w:multiLevelType w:val="hybridMultilevel"/>
    <w:tmpl w:val="3DECEB04"/>
    <w:lvl w:ilvl="0" w:tplc="F7F06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302401"/>
    <w:multiLevelType w:val="hybridMultilevel"/>
    <w:tmpl w:val="0908B8C0"/>
    <w:lvl w:ilvl="0" w:tplc="F7F062FA">
      <w:start w:val="1"/>
      <w:numFmt w:val="bullet"/>
      <w:lvlText w:val=""/>
      <w:lvlJc w:val="left"/>
      <w:pPr>
        <w:ind w:left="50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D4175"/>
    <w:multiLevelType w:val="hybridMultilevel"/>
    <w:tmpl w:val="FCD8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5A2822"/>
    <w:multiLevelType w:val="multilevel"/>
    <w:tmpl w:val="C5C0FE2A"/>
    <w:lvl w:ilvl="0">
      <w:start w:val="1"/>
      <w:numFmt w:val="decimal"/>
      <w:lvlText w:val="%1"/>
      <w:lvlJc w:val="left"/>
      <w:pPr>
        <w:ind w:left="420" w:hanging="420"/>
      </w:pPr>
      <w:rPr>
        <w:rFonts w:hint="default"/>
        <w:b/>
        <w:i w:val="0"/>
      </w:rPr>
    </w:lvl>
    <w:lvl w:ilvl="1">
      <w:start w:val="1"/>
      <w:numFmt w:val="decimal"/>
      <w:lvlText w:val="%1.%2"/>
      <w:lvlJc w:val="left"/>
      <w:pPr>
        <w:ind w:left="846" w:hanging="420"/>
      </w:pPr>
      <w:rPr>
        <w:rFonts w:hint="default"/>
        <w:b/>
        <w:i w:val="0"/>
      </w:rPr>
    </w:lvl>
    <w:lvl w:ilvl="2">
      <w:start w:val="1"/>
      <w:numFmt w:val="decimal"/>
      <w:lvlText w:val="%1.%2.%3"/>
      <w:lvlJc w:val="left"/>
      <w:pPr>
        <w:ind w:left="1572" w:hanging="720"/>
      </w:pPr>
      <w:rPr>
        <w:rFonts w:hint="default"/>
        <w:b/>
        <w:i w:val="0"/>
      </w:rPr>
    </w:lvl>
    <w:lvl w:ilvl="3">
      <w:start w:val="1"/>
      <w:numFmt w:val="decimal"/>
      <w:lvlText w:val="%1.%2.%3.%4"/>
      <w:lvlJc w:val="left"/>
      <w:pPr>
        <w:ind w:left="2358" w:hanging="1080"/>
      </w:pPr>
      <w:rPr>
        <w:rFonts w:hint="default"/>
        <w:b/>
        <w:i w:val="0"/>
      </w:rPr>
    </w:lvl>
    <w:lvl w:ilvl="4">
      <w:start w:val="1"/>
      <w:numFmt w:val="decimal"/>
      <w:lvlText w:val="%1.%2.%3.%4.%5"/>
      <w:lvlJc w:val="left"/>
      <w:pPr>
        <w:ind w:left="2784" w:hanging="1080"/>
      </w:pPr>
      <w:rPr>
        <w:rFonts w:hint="default"/>
        <w:b/>
        <w:i w:val="0"/>
      </w:rPr>
    </w:lvl>
    <w:lvl w:ilvl="5">
      <w:start w:val="1"/>
      <w:numFmt w:val="decimal"/>
      <w:lvlText w:val="%1.%2.%3.%4.%5.%6"/>
      <w:lvlJc w:val="left"/>
      <w:pPr>
        <w:ind w:left="3570" w:hanging="1440"/>
      </w:pPr>
      <w:rPr>
        <w:rFonts w:hint="default"/>
        <w:b/>
        <w:i w:val="0"/>
      </w:rPr>
    </w:lvl>
    <w:lvl w:ilvl="6">
      <w:start w:val="1"/>
      <w:numFmt w:val="decimal"/>
      <w:lvlText w:val="%1.%2.%3.%4.%5.%6.%7"/>
      <w:lvlJc w:val="left"/>
      <w:pPr>
        <w:ind w:left="3996" w:hanging="1440"/>
      </w:pPr>
      <w:rPr>
        <w:rFonts w:hint="default"/>
        <w:b/>
        <w:i w:val="0"/>
      </w:rPr>
    </w:lvl>
    <w:lvl w:ilvl="7">
      <w:start w:val="1"/>
      <w:numFmt w:val="decimal"/>
      <w:lvlText w:val="%1.%2.%3.%4.%5.%6.%7.%8"/>
      <w:lvlJc w:val="left"/>
      <w:pPr>
        <w:ind w:left="4782" w:hanging="1800"/>
      </w:pPr>
      <w:rPr>
        <w:rFonts w:hint="default"/>
        <w:b/>
        <w:i w:val="0"/>
      </w:rPr>
    </w:lvl>
    <w:lvl w:ilvl="8">
      <w:start w:val="1"/>
      <w:numFmt w:val="decimal"/>
      <w:lvlText w:val="%1.%2.%3.%4.%5.%6.%7.%8.%9"/>
      <w:lvlJc w:val="left"/>
      <w:pPr>
        <w:ind w:left="5568" w:hanging="2160"/>
      </w:pPr>
      <w:rPr>
        <w:rFonts w:hint="default"/>
        <w:b/>
        <w:i w:val="0"/>
      </w:rPr>
    </w:lvl>
  </w:abstractNum>
  <w:abstractNum w:abstractNumId="7">
    <w:nsid w:val="3524684A"/>
    <w:multiLevelType w:val="hybridMultilevel"/>
    <w:tmpl w:val="9BBAB292"/>
    <w:lvl w:ilvl="0" w:tplc="A05A19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6E6621A"/>
    <w:multiLevelType w:val="hybridMultilevel"/>
    <w:tmpl w:val="1A9A0960"/>
    <w:lvl w:ilvl="0" w:tplc="C3BEF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306E46"/>
    <w:multiLevelType w:val="hybridMultilevel"/>
    <w:tmpl w:val="98C41F82"/>
    <w:lvl w:ilvl="0" w:tplc="070828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00C8C"/>
    <w:multiLevelType w:val="hybridMultilevel"/>
    <w:tmpl w:val="0452FBD0"/>
    <w:lvl w:ilvl="0" w:tplc="F7F06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013269"/>
    <w:multiLevelType w:val="hybridMultilevel"/>
    <w:tmpl w:val="F9D4EB76"/>
    <w:lvl w:ilvl="0" w:tplc="9EC8C660">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CB582B"/>
    <w:multiLevelType w:val="hybridMultilevel"/>
    <w:tmpl w:val="7BE43F8A"/>
    <w:lvl w:ilvl="0" w:tplc="F7F06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4"/>
  </w:num>
  <w:num w:numId="5">
    <w:abstractNumId w:val="6"/>
  </w:num>
  <w:num w:numId="6">
    <w:abstractNumId w:val="2"/>
  </w:num>
  <w:num w:numId="7">
    <w:abstractNumId w:val="0"/>
  </w:num>
  <w:num w:numId="8">
    <w:abstractNumId w:val="11"/>
  </w:num>
  <w:num w:numId="9">
    <w:abstractNumId w:val="7"/>
  </w:num>
  <w:num w:numId="10">
    <w:abstractNumId w:val="9"/>
  </w:num>
  <w:num w:numId="11">
    <w:abstractNumId w:val="8"/>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8E306E"/>
    <w:rsid w:val="000261DF"/>
    <w:rsid w:val="00042BA7"/>
    <w:rsid w:val="00051034"/>
    <w:rsid w:val="000553EF"/>
    <w:rsid w:val="000A2935"/>
    <w:rsid w:val="000B2190"/>
    <w:rsid w:val="000B36B4"/>
    <w:rsid w:val="000B6452"/>
    <w:rsid w:val="000C1C1A"/>
    <w:rsid w:val="000E06F5"/>
    <w:rsid w:val="00133C90"/>
    <w:rsid w:val="0016737D"/>
    <w:rsid w:val="00186347"/>
    <w:rsid w:val="001873D0"/>
    <w:rsid w:val="001B7782"/>
    <w:rsid w:val="001C4EFE"/>
    <w:rsid w:val="001C722B"/>
    <w:rsid w:val="001E5AA1"/>
    <w:rsid w:val="0022220D"/>
    <w:rsid w:val="00246DDF"/>
    <w:rsid w:val="00250504"/>
    <w:rsid w:val="002675BB"/>
    <w:rsid w:val="00276E9C"/>
    <w:rsid w:val="002E6C95"/>
    <w:rsid w:val="0032138C"/>
    <w:rsid w:val="0033298D"/>
    <w:rsid w:val="003541E4"/>
    <w:rsid w:val="0036263D"/>
    <w:rsid w:val="003671CB"/>
    <w:rsid w:val="003A1B6D"/>
    <w:rsid w:val="003A3790"/>
    <w:rsid w:val="003A48C1"/>
    <w:rsid w:val="003B1CAF"/>
    <w:rsid w:val="003C2601"/>
    <w:rsid w:val="003C7933"/>
    <w:rsid w:val="003D5672"/>
    <w:rsid w:val="004120BD"/>
    <w:rsid w:val="00421DE4"/>
    <w:rsid w:val="00426C26"/>
    <w:rsid w:val="00440ED2"/>
    <w:rsid w:val="0048684F"/>
    <w:rsid w:val="00494B5F"/>
    <w:rsid w:val="004A7F78"/>
    <w:rsid w:val="004F4C6C"/>
    <w:rsid w:val="005305ED"/>
    <w:rsid w:val="00537527"/>
    <w:rsid w:val="00552DA8"/>
    <w:rsid w:val="00566DE7"/>
    <w:rsid w:val="00575224"/>
    <w:rsid w:val="005813F7"/>
    <w:rsid w:val="00594D18"/>
    <w:rsid w:val="005A6A72"/>
    <w:rsid w:val="005D76B9"/>
    <w:rsid w:val="005D7DA7"/>
    <w:rsid w:val="005E4C3D"/>
    <w:rsid w:val="005E6D2B"/>
    <w:rsid w:val="005F6B2D"/>
    <w:rsid w:val="006008D7"/>
    <w:rsid w:val="006015E9"/>
    <w:rsid w:val="006266BA"/>
    <w:rsid w:val="00643D0D"/>
    <w:rsid w:val="00646811"/>
    <w:rsid w:val="006C4554"/>
    <w:rsid w:val="006F0112"/>
    <w:rsid w:val="007025B6"/>
    <w:rsid w:val="00704B9D"/>
    <w:rsid w:val="00744479"/>
    <w:rsid w:val="007571F5"/>
    <w:rsid w:val="007A7EF7"/>
    <w:rsid w:val="007B22AA"/>
    <w:rsid w:val="007C6E61"/>
    <w:rsid w:val="00800674"/>
    <w:rsid w:val="008134BC"/>
    <w:rsid w:val="00835CF9"/>
    <w:rsid w:val="008434C1"/>
    <w:rsid w:val="00844AC3"/>
    <w:rsid w:val="00852411"/>
    <w:rsid w:val="00853CF0"/>
    <w:rsid w:val="00863CB1"/>
    <w:rsid w:val="00864D2E"/>
    <w:rsid w:val="008937B2"/>
    <w:rsid w:val="008A72B7"/>
    <w:rsid w:val="008C4390"/>
    <w:rsid w:val="008C5742"/>
    <w:rsid w:val="008D3C12"/>
    <w:rsid w:val="008D7D41"/>
    <w:rsid w:val="008E306E"/>
    <w:rsid w:val="00921FE3"/>
    <w:rsid w:val="00924954"/>
    <w:rsid w:val="00937925"/>
    <w:rsid w:val="009526A5"/>
    <w:rsid w:val="009571DD"/>
    <w:rsid w:val="009616C1"/>
    <w:rsid w:val="009758B3"/>
    <w:rsid w:val="00980B32"/>
    <w:rsid w:val="00984615"/>
    <w:rsid w:val="00986984"/>
    <w:rsid w:val="00992D6A"/>
    <w:rsid w:val="009D72FD"/>
    <w:rsid w:val="009F0CBA"/>
    <w:rsid w:val="00A30CDF"/>
    <w:rsid w:val="00A45DEA"/>
    <w:rsid w:val="00A57504"/>
    <w:rsid w:val="00A64850"/>
    <w:rsid w:val="00A673D9"/>
    <w:rsid w:val="00A76E9D"/>
    <w:rsid w:val="00A8772A"/>
    <w:rsid w:val="00AA2AB7"/>
    <w:rsid w:val="00AE7758"/>
    <w:rsid w:val="00B05C22"/>
    <w:rsid w:val="00B073DF"/>
    <w:rsid w:val="00B13741"/>
    <w:rsid w:val="00B166ED"/>
    <w:rsid w:val="00B51BB5"/>
    <w:rsid w:val="00B60BC4"/>
    <w:rsid w:val="00B70ECE"/>
    <w:rsid w:val="00B866AE"/>
    <w:rsid w:val="00B86B0F"/>
    <w:rsid w:val="00BC26AA"/>
    <w:rsid w:val="00BF3ED3"/>
    <w:rsid w:val="00C2601A"/>
    <w:rsid w:val="00C376EA"/>
    <w:rsid w:val="00C44D8E"/>
    <w:rsid w:val="00C6068A"/>
    <w:rsid w:val="00C820F4"/>
    <w:rsid w:val="00C8461E"/>
    <w:rsid w:val="00CA1B45"/>
    <w:rsid w:val="00CC1D86"/>
    <w:rsid w:val="00CC2577"/>
    <w:rsid w:val="00CD509A"/>
    <w:rsid w:val="00CD6B46"/>
    <w:rsid w:val="00CD7146"/>
    <w:rsid w:val="00CE2634"/>
    <w:rsid w:val="00CE2FF3"/>
    <w:rsid w:val="00D44A47"/>
    <w:rsid w:val="00D45C3A"/>
    <w:rsid w:val="00D46AF7"/>
    <w:rsid w:val="00D63AC5"/>
    <w:rsid w:val="00D64F94"/>
    <w:rsid w:val="00D70E61"/>
    <w:rsid w:val="00D80DCD"/>
    <w:rsid w:val="00D95FBC"/>
    <w:rsid w:val="00DA3B87"/>
    <w:rsid w:val="00DC2CC8"/>
    <w:rsid w:val="00DE4FC9"/>
    <w:rsid w:val="00DF547F"/>
    <w:rsid w:val="00E07F4A"/>
    <w:rsid w:val="00E10569"/>
    <w:rsid w:val="00E404E5"/>
    <w:rsid w:val="00E52DE8"/>
    <w:rsid w:val="00E931C6"/>
    <w:rsid w:val="00EB709A"/>
    <w:rsid w:val="00EC76DB"/>
    <w:rsid w:val="00ED3F65"/>
    <w:rsid w:val="00EE5FBD"/>
    <w:rsid w:val="00EF4757"/>
    <w:rsid w:val="00F00FFE"/>
    <w:rsid w:val="00F071AF"/>
    <w:rsid w:val="00F179DA"/>
    <w:rsid w:val="00F543B6"/>
    <w:rsid w:val="00FA7968"/>
    <w:rsid w:val="00FB1ADD"/>
    <w:rsid w:val="00FC7F2D"/>
    <w:rsid w:val="00FE7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D2"/>
  </w:style>
  <w:style w:type="paragraph" w:styleId="1">
    <w:name w:val="heading 1"/>
    <w:basedOn w:val="a"/>
    <w:next w:val="a"/>
    <w:link w:val="10"/>
    <w:uiPriority w:val="9"/>
    <w:qFormat/>
    <w:rsid w:val="0053752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1CB"/>
  </w:style>
  <w:style w:type="paragraph" w:styleId="a5">
    <w:name w:val="footer"/>
    <w:basedOn w:val="a"/>
    <w:link w:val="a6"/>
    <w:uiPriority w:val="99"/>
    <w:unhideWhenUsed/>
    <w:rsid w:val="00367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1CB"/>
  </w:style>
  <w:style w:type="character" w:customStyle="1" w:styleId="10">
    <w:name w:val="Заголовок 1 Знак"/>
    <w:basedOn w:val="a0"/>
    <w:link w:val="1"/>
    <w:uiPriority w:val="9"/>
    <w:rsid w:val="00537527"/>
    <w:rPr>
      <w:rFonts w:asciiTheme="majorHAnsi" w:eastAsiaTheme="majorEastAsia" w:hAnsiTheme="majorHAnsi" w:cstheme="majorBidi"/>
      <w:color w:val="365F91" w:themeColor="accent1" w:themeShade="BF"/>
      <w:sz w:val="32"/>
      <w:szCs w:val="32"/>
    </w:rPr>
  </w:style>
  <w:style w:type="paragraph" w:styleId="a7">
    <w:name w:val="List Paragraph"/>
    <w:basedOn w:val="a"/>
    <w:uiPriority w:val="34"/>
    <w:qFormat/>
    <w:rsid w:val="00537527"/>
    <w:pPr>
      <w:ind w:left="720"/>
      <w:contextualSpacing/>
    </w:pPr>
  </w:style>
  <w:style w:type="table" w:styleId="a8">
    <w:name w:val="Table Grid"/>
    <w:basedOn w:val="a1"/>
    <w:uiPriority w:val="59"/>
    <w:rsid w:val="005375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213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138C"/>
    <w:rPr>
      <w:rFonts w:ascii="Tahoma" w:hAnsi="Tahoma" w:cs="Tahoma"/>
      <w:sz w:val="16"/>
      <w:szCs w:val="16"/>
    </w:rPr>
  </w:style>
  <w:style w:type="character" w:styleId="ab">
    <w:name w:val="Hyperlink"/>
    <w:basedOn w:val="a0"/>
    <w:uiPriority w:val="99"/>
    <w:unhideWhenUsed/>
    <w:rsid w:val="00A673D9"/>
    <w:rPr>
      <w:color w:val="0000FF" w:themeColor="hyperlink"/>
      <w:u w:val="single"/>
    </w:rPr>
  </w:style>
  <w:style w:type="character" w:styleId="ac">
    <w:name w:val="Strong"/>
    <w:basedOn w:val="a0"/>
    <w:uiPriority w:val="22"/>
    <w:qFormat/>
    <w:rsid w:val="00984615"/>
    <w:rPr>
      <w:b/>
      <w:bCs/>
    </w:rPr>
  </w:style>
  <w:style w:type="paragraph" w:styleId="ad">
    <w:name w:val="Normal (Web)"/>
    <w:basedOn w:val="a"/>
    <w:uiPriority w:val="99"/>
    <w:unhideWhenUsed/>
    <w:rsid w:val="00984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9F0CBA"/>
    <w:pPr>
      <w:spacing w:after="0" w:line="240" w:lineRule="auto"/>
    </w:pPr>
  </w:style>
  <w:style w:type="paragraph" w:styleId="2">
    <w:name w:val="Body Text Indent 2"/>
    <w:basedOn w:val="a"/>
    <w:link w:val="20"/>
    <w:rsid w:val="00BC26AA"/>
    <w:pPr>
      <w:spacing w:after="120" w:line="480" w:lineRule="auto"/>
      <w:ind w:left="283"/>
    </w:pPr>
    <w:rPr>
      <w:rFonts w:ascii="Times New Roman" w:eastAsia="Times New Roman" w:hAnsi="Times New Roman" w:cs="Times New Roman"/>
      <w:sz w:val="24"/>
      <w:szCs w:val="24"/>
      <w:lang/>
    </w:rPr>
  </w:style>
  <w:style w:type="character" w:customStyle="1" w:styleId="20">
    <w:name w:val="Основной текст с отступом 2 Знак"/>
    <w:basedOn w:val="a0"/>
    <w:link w:val="2"/>
    <w:rsid w:val="00BC26AA"/>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6624344">
      <w:bodyDiv w:val="1"/>
      <w:marLeft w:val="0"/>
      <w:marRight w:val="0"/>
      <w:marTop w:val="0"/>
      <w:marBottom w:val="0"/>
      <w:divBdr>
        <w:top w:val="none" w:sz="0" w:space="0" w:color="auto"/>
        <w:left w:val="none" w:sz="0" w:space="0" w:color="auto"/>
        <w:bottom w:val="none" w:sz="0" w:space="0" w:color="auto"/>
        <w:right w:val="none" w:sz="0" w:space="0" w:color="auto"/>
      </w:divBdr>
    </w:div>
    <w:div w:id="600258904">
      <w:bodyDiv w:val="1"/>
      <w:marLeft w:val="0"/>
      <w:marRight w:val="0"/>
      <w:marTop w:val="0"/>
      <w:marBottom w:val="0"/>
      <w:divBdr>
        <w:top w:val="none" w:sz="0" w:space="0" w:color="auto"/>
        <w:left w:val="none" w:sz="0" w:space="0" w:color="auto"/>
        <w:bottom w:val="none" w:sz="0" w:space="0" w:color="auto"/>
        <w:right w:val="none" w:sz="0" w:space="0" w:color="auto"/>
      </w:divBdr>
    </w:div>
    <w:div w:id="690449948">
      <w:bodyDiv w:val="1"/>
      <w:marLeft w:val="0"/>
      <w:marRight w:val="0"/>
      <w:marTop w:val="0"/>
      <w:marBottom w:val="0"/>
      <w:divBdr>
        <w:top w:val="none" w:sz="0" w:space="0" w:color="auto"/>
        <w:left w:val="none" w:sz="0" w:space="0" w:color="auto"/>
        <w:bottom w:val="none" w:sz="0" w:space="0" w:color="auto"/>
        <w:right w:val="none" w:sz="0" w:space="0" w:color="auto"/>
      </w:divBdr>
    </w:div>
    <w:div w:id="10975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dom1.yar@yandex.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5D62-1569-44B6-BDF4-64DBA359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9682</Words>
  <Characters>55191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Добрук Анна Олеговна</dc:creator>
  <cp:lastModifiedBy>pc-11</cp:lastModifiedBy>
  <cp:revision>12</cp:revision>
  <cp:lastPrinted>2020-01-31T10:05:00Z</cp:lastPrinted>
  <dcterms:created xsi:type="dcterms:W3CDTF">2020-01-31T09:43:00Z</dcterms:created>
  <dcterms:modified xsi:type="dcterms:W3CDTF">2020-02-11T07:05:00Z</dcterms:modified>
</cp:coreProperties>
</file>